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4E" w:rsidRPr="00D341D6" w:rsidRDefault="00C36E4E" w:rsidP="00C36E4E">
      <w:pPr>
        <w:pStyle w:val="a3"/>
        <w:tabs>
          <w:tab w:val="right" w:pos="9639"/>
        </w:tabs>
        <w:rPr>
          <w:rFonts w:ascii="Arial" w:eastAsia="新細明體" w:hAnsi="Arial" w:cs="Arial"/>
          <w:b/>
          <w:bCs/>
          <w:color w:val="000000"/>
          <w:sz w:val="24"/>
          <w:lang w:val="en-GB" w:eastAsia="zh-TW"/>
        </w:rPr>
      </w:pPr>
      <w:r w:rsidRPr="00D341D6">
        <w:rPr>
          <w:rFonts w:ascii="Arial" w:hAnsi="Arial" w:cs="Arial"/>
          <w:b/>
          <w:bCs/>
          <w:color w:val="000000"/>
          <w:sz w:val="24"/>
          <w:lang w:val="en-GB"/>
        </w:rPr>
        <w:t>3GPP T</w:t>
      </w:r>
      <w:bookmarkStart w:id="0" w:name="_Ref452454252"/>
      <w:bookmarkEnd w:id="0"/>
      <w:r w:rsidRPr="00D341D6">
        <w:rPr>
          <w:rFonts w:ascii="Arial" w:hAnsi="Arial" w:cs="Arial"/>
          <w:b/>
          <w:bCs/>
          <w:color w:val="000000"/>
          <w:sz w:val="24"/>
          <w:lang w:val="en-GB"/>
        </w:rPr>
        <w:t>SG-RAN</w:t>
      </w:r>
      <w:r w:rsidRPr="00D341D6">
        <w:rPr>
          <w:rFonts w:ascii="Arial" w:hAnsi="Arial" w:cs="Arial"/>
          <w:b/>
          <w:bCs/>
          <w:color w:val="000000"/>
          <w:sz w:val="24"/>
          <w:szCs w:val="24"/>
          <w:lang w:val="en-GB"/>
        </w:rPr>
        <w:t xml:space="preserve"> </w:t>
      </w:r>
      <w:r w:rsidRPr="00D341D6">
        <w:rPr>
          <w:rFonts w:ascii="Arial" w:hAnsi="Arial" w:cs="Arial"/>
          <w:b/>
          <w:color w:val="000000"/>
          <w:sz w:val="24"/>
          <w:szCs w:val="24"/>
          <w:lang w:val="en-GB"/>
        </w:rPr>
        <w:t xml:space="preserve">WG1 </w:t>
      </w:r>
      <w:r w:rsidR="005978DB">
        <w:rPr>
          <w:rFonts w:ascii="Arial" w:hAnsi="Arial" w:cs="Arial"/>
          <w:b/>
          <w:bCs/>
          <w:color w:val="000000"/>
          <w:sz w:val="24"/>
          <w:lang w:val="en-GB"/>
        </w:rPr>
        <w:t>Meeting #89</w:t>
      </w:r>
      <w:r w:rsidRPr="00D341D6">
        <w:rPr>
          <w:rFonts w:ascii="Arial" w:hAnsi="Arial" w:cs="Arial"/>
          <w:b/>
          <w:bCs/>
          <w:color w:val="000000"/>
          <w:sz w:val="24"/>
          <w:lang w:val="en-GB"/>
        </w:rPr>
        <w:tab/>
      </w:r>
      <w:r w:rsidR="00D341D6" w:rsidRPr="00D341D6">
        <w:rPr>
          <w:rFonts w:ascii="Arial" w:hAnsi="Arial" w:cs="Arial"/>
          <w:b/>
          <w:bCs/>
          <w:color w:val="000000"/>
          <w:sz w:val="24"/>
          <w:lang w:val="en-GB"/>
        </w:rPr>
        <w:t xml:space="preserve">      </w:t>
      </w:r>
      <w:r w:rsidR="00D341D6">
        <w:rPr>
          <w:rFonts w:ascii="Arial" w:hAnsi="Arial" w:cs="Arial"/>
          <w:b/>
          <w:bCs/>
          <w:color w:val="000000"/>
          <w:sz w:val="24"/>
          <w:lang w:val="en-GB"/>
        </w:rPr>
        <w:t xml:space="preserve">                           </w:t>
      </w:r>
      <w:r w:rsidR="00D341D6" w:rsidRPr="00D341D6">
        <w:rPr>
          <w:rFonts w:ascii="Arial" w:hAnsi="Arial" w:cs="Arial"/>
          <w:b/>
          <w:bCs/>
          <w:color w:val="000000"/>
          <w:sz w:val="24"/>
          <w:lang w:val="en-GB"/>
        </w:rPr>
        <w:t xml:space="preserve"> </w:t>
      </w:r>
      <w:r w:rsidR="00796A58">
        <w:rPr>
          <w:rFonts w:ascii="Arial" w:hAnsi="Arial" w:cs="Arial"/>
          <w:b/>
          <w:bCs/>
          <w:color w:val="000000"/>
          <w:sz w:val="24"/>
          <w:lang w:val="en-GB"/>
        </w:rPr>
        <w:t xml:space="preserve">   </w:t>
      </w:r>
      <w:bookmarkStart w:id="1" w:name="_GoBack"/>
      <w:bookmarkEnd w:id="1"/>
      <w:r w:rsidRPr="00D341D6">
        <w:rPr>
          <w:rFonts w:ascii="Arial" w:eastAsia="新細明體" w:hAnsi="Arial" w:cs="Arial"/>
          <w:b/>
          <w:bCs/>
          <w:color w:val="000000"/>
          <w:sz w:val="24"/>
          <w:lang w:val="en-GB" w:eastAsia="zh-TW"/>
        </w:rPr>
        <w:t>R1-170</w:t>
      </w:r>
      <w:r w:rsidR="00796A58">
        <w:rPr>
          <w:rFonts w:ascii="Arial" w:eastAsia="新細明體" w:hAnsi="Arial" w:cs="Arial"/>
          <w:b/>
          <w:bCs/>
          <w:color w:val="000000"/>
          <w:sz w:val="24"/>
          <w:lang w:val="en-GB" w:eastAsia="zh-TW"/>
        </w:rPr>
        <w:t>8874</w:t>
      </w:r>
    </w:p>
    <w:p w:rsidR="00C36E4E" w:rsidRPr="00145EB1" w:rsidRDefault="005978DB" w:rsidP="00C36E4E">
      <w:pPr>
        <w:rPr>
          <w:rFonts w:ascii="Arial" w:hAnsi="Arial" w:cs="Arial"/>
          <w:b/>
          <w:bCs/>
          <w:color w:val="000000"/>
          <w:sz w:val="24"/>
        </w:rPr>
      </w:pPr>
      <w:r w:rsidRPr="005978DB">
        <w:rPr>
          <w:rFonts w:ascii="Arial" w:hAnsi="Arial" w:cs="Arial"/>
          <w:b/>
          <w:bCs/>
          <w:color w:val="000000"/>
          <w:sz w:val="24"/>
        </w:rPr>
        <w:t>Hangzhou</w:t>
      </w:r>
      <w:r w:rsidR="00C36E4E" w:rsidRPr="00145EB1">
        <w:rPr>
          <w:rFonts w:ascii="Arial" w:hAnsi="Arial" w:cs="Arial"/>
          <w:b/>
          <w:bCs/>
          <w:color w:val="000000"/>
          <w:sz w:val="24"/>
        </w:rPr>
        <w:t xml:space="preserve">, </w:t>
      </w:r>
      <w:r>
        <w:rPr>
          <w:rFonts w:ascii="Arial" w:hAnsi="Arial" w:cs="Arial"/>
          <w:b/>
          <w:bCs/>
          <w:color w:val="000000"/>
          <w:sz w:val="24"/>
        </w:rPr>
        <w:t>China</w:t>
      </w:r>
      <w:r w:rsidR="00C36E4E" w:rsidRPr="00145EB1">
        <w:rPr>
          <w:rFonts w:ascii="Arial" w:hAnsi="Arial" w:cs="Arial"/>
          <w:b/>
          <w:bCs/>
          <w:color w:val="000000"/>
          <w:sz w:val="24"/>
        </w:rPr>
        <w:t xml:space="preserve"> </w:t>
      </w:r>
      <w:r>
        <w:rPr>
          <w:rFonts w:ascii="Arial" w:hAnsi="Arial" w:cs="Arial" w:hint="eastAsia"/>
          <w:b/>
          <w:bCs/>
          <w:color w:val="000000"/>
          <w:sz w:val="24"/>
        </w:rPr>
        <w:t>15th</w:t>
      </w:r>
      <w:r w:rsidR="00C36E4E" w:rsidRPr="00E8584B">
        <w:rPr>
          <w:rFonts w:ascii="Arial" w:hAnsi="Arial" w:cs="Arial" w:hint="eastAsia"/>
          <w:b/>
          <w:bCs/>
          <w:color w:val="000000"/>
          <w:sz w:val="24"/>
        </w:rPr>
        <w:t xml:space="preserve"> </w:t>
      </w:r>
      <w:r w:rsidR="00C36E4E" w:rsidRPr="00E8584B">
        <w:rPr>
          <w:rFonts w:ascii="Arial" w:hAnsi="Arial" w:cs="Arial"/>
          <w:b/>
          <w:bCs/>
          <w:color w:val="000000"/>
          <w:sz w:val="24"/>
        </w:rPr>
        <w:t xml:space="preserve">- </w:t>
      </w:r>
      <w:r>
        <w:rPr>
          <w:rFonts w:ascii="Arial" w:hAnsi="Arial" w:cs="Arial" w:hint="eastAsia"/>
          <w:b/>
          <w:bCs/>
          <w:color w:val="000000"/>
          <w:sz w:val="24"/>
        </w:rPr>
        <w:t>19</w:t>
      </w:r>
      <w:r w:rsidR="00C36E4E" w:rsidRPr="00E8584B">
        <w:rPr>
          <w:rFonts w:ascii="Arial" w:hAnsi="Arial" w:cs="Arial"/>
          <w:b/>
          <w:bCs/>
          <w:color w:val="000000"/>
          <w:sz w:val="24"/>
        </w:rPr>
        <w:t xml:space="preserve">th </w:t>
      </w:r>
      <w:r>
        <w:rPr>
          <w:rFonts w:ascii="Arial" w:hAnsi="Arial" w:cs="Arial" w:hint="eastAsia"/>
          <w:b/>
          <w:bCs/>
          <w:color w:val="000000"/>
          <w:sz w:val="24"/>
        </w:rPr>
        <w:t>May</w:t>
      </w:r>
      <w:r w:rsidR="00C36E4E" w:rsidRPr="00E8584B">
        <w:rPr>
          <w:rFonts w:ascii="Arial" w:hAnsi="Arial" w:cs="Arial"/>
          <w:b/>
          <w:bCs/>
          <w:color w:val="000000"/>
          <w:sz w:val="24"/>
        </w:rPr>
        <w:t xml:space="preserve"> 201</w:t>
      </w:r>
      <w:r w:rsidR="00C36E4E" w:rsidRPr="00E8584B">
        <w:rPr>
          <w:rFonts w:ascii="Arial" w:hAnsi="Arial" w:cs="Arial" w:hint="eastAsia"/>
          <w:b/>
          <w:bCs/>
          <w:color w:val="000000"/>
          <w:sz w:val="24"/>
        </w:rPr>
        <w:t>7</w:t>
      </w:r>
    </w:p>
    <w:p w:rsidR="00C36E4E" w:rsidRPr="00B8647E" w:rsidRDefault="00C36E4E" w:rsidP="00C36E4E">
      <w:pPr>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eastAsia="zh-TW"/>
        </w:rPr>
        <w:t>Agenda item:</w:t>
      </w:r>
      <w:r w:rsidRPr="00A82540">
        <w:rPr>
          <w:rFonts w:ascii="Arial" w:eastAsia="新細明體" w:hAnsi="Arial" w:cs="Arial"/>
          <w:b/>
          <w:color w:val="000000"/>
          <w:kern w:val="2"/>
          <w:sz w:val="24"/>
          <w:lang w:eastAsia="zh-TW"/>
        </w:rPr>
        <w:tab/>
      </w:r>
      <w:r w:rsidR="005978DB">
        <w:rPr>
          <w:rFonts w:ascii="Arial" w:eastAsia="新細明體" w:hAnsi="Arial" w:cs="Arial"/>
          <w:b/>
          <w:color w:val="000000"/>
          <w:kern w:val="2"/>
          <w:sz w:val="24"/>
          <w:lang w:eastAsia="zh-TW"/>
        </w:rPr>
        <w:t>7.1.2</w:t>
      </w:r>
      <w:r>
        <w:rPr>
          <w:rFonts w:ascii="Arial" w:eastAsia="新細明體" w:hAnsi="Arial" w:cs="Arial"/>
          <w:b/>
          <w:color w:val="000000"/>
          <w:kern w:val="2"/>
          <w:sz w:val="24"/>
          <w:lang w:eastAsia="zh-TW"/>
        </w:rPr>
        <w:t>.</w:t>
      </w:r>
      <w:r w:rsidR="005978DB">
        <w:rPr>
          <w:rFonts w:ascii="Arial" w:eastAsia="新細明體" w:hAnsi="Arial" w:cs="Arial"/>
          <w:b/>
          <w:color w:val="000000"/>
          <w:kern w:val="2"/>
          <w:sz w:val="24"/>
          <w:lang w:eastAsia="zh-TW"/>
        </w:rPr>
        <w:t>2.2</w:t>
      </w:r>
    </w:p>
    <w:p w:rsidR="00C36E4E" w:rsidRPr="00A82540" w:rsidRDefault="00C36E4E" w:rsidP="00C36E4E">
      <w:pPr>
        <w:widowControl w:val="0"/>
        <w:tabs>
          <w:tab w:val="left" w:pos="480"/>
          <w:tab w:val="left" w:pos="960"/>
          <w:tab w:val="left" w:pos="1440"/>
          <w:tab w:val="left" w:pos="1920"/>
          <w:tab w:val="left" w:pos="2400"/>
          <w:tab w:val="left" w:pos="5565"/>
        </w:tabs>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eastAsia="zh-TW"/>
        </w:rPr>
        <w:t>Source:</w:t>
      </w:r>
      <w:r w:rsidRPr="00A82540">
        <w:rPr>
          <w:rFonts w:ascii="Arial" w:eastAsia="新細明體" w:hAnsi="Arial" w:cs="Arial"/>
          <w:b/>
          <w:color w:val="000000"/>
          <w:kern w:val="2"/>
          <w:sz w:val="24"/>
          <w:lang w:eastAsia="zh-TW"/>
        </w:rPr>
        <w:tab/>
      </w:r>
      <w:r w:rsidRPr="00A82540">
        <w:rPr>
          <w:rFonts w:ascii="Arial" w:eastAsia="新細明體" w:hAnsi="Arial" w:cs="Arial"/>
          <w:b/>
          <w:color w:val="000000"/>
          <w:kern w:val="2"/>
          <w:sz w:val="24"/>
          <w:lang w:eastAsia="zh-TW"/>
        </w:rPr>
        <w:tab/>
      </w:r>
      <w:r w:rsidRPr="00A82540">
        <w:rPr>
          <w:rFonts w:ascii="Arial" w:eastAsia="新細明體" w:hAnsi="Arial" w:cs="Arial"/>
          <w:b/>
          <w:color w:val="000000"/>
          <w:kern w:val="2"/>
          <w:sz w:val="24"/>
          <w:lang w:eastAsia="zh-TW"/>
        </w:rPr>
        <w:tab/>
        <w:t>Institute for Information Industry (III)</w:t>
      </w:r>
    </w:p>
    <w:p w:rsidR="00C36E4E" w:rsidRDefault="00C36E4E" w:rsidP="00C36E4E">
      <w:pPr>
        <w:widowControl w:val="0"/>
        <w:tabs>
          <w:tab w:val="left" w:pos="480"/>
          <w:tab w:val="left" w:pos="960"/>
          <w:tab w:val="left" w:pos="1440"/>
          <w:tab w:val="left" w:pos="1920"/>
          <w:tab w:val="left" w:pos="2400"/>
          <w:tab w:val="left" w:pos="5565"/>
        </w:tabs>
        <w:ind w:left="1920" w:hanging="1920"/>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eastAsia="zh-TW"/>
        </w:rPr>
        <w:t>Title:</w:t>
      </w:r>
      <w:r w:rsidRPr="00A82540">
        <w:rPr>
          <w:rFonts w:ascii="Arial" w:eastAsia="新細明體" w:hAnsi="Arial" w:cs="Arial"/>
          <w:b/>
          <w:color w:val="000000"/>
          <w:kern w:val="2"/>
          <w:sz w:val="24"/>
          <w:lang w:eastAsia="zh-TW"/>
        </w:rPr>
        <w:tab/>
      </w:r>
      <w:r w:rsidRPr="00A82540">
        <w:rPr>
          <w:rFonts w:ascii="Arial" w:eastAsia="新細明體" w:hAnsi="Arial" w:cs="Arial"/>
          <w:b/>
          <w:color w:val="000000"/>
          <w:kern w:val="2"/>
          <w:sz w:val="24"/>
          <w:lang w:eastAsia="zh-TW"/>
        </w:rPr>
        <w:tab/>
      </w:r>
      <w:r w:rsidRPr="00A82540">
        <w:rPr>
          <w:rFonts w:ascii="Arial" w:eastAsia="新細明體" w:hAnsi="Arial" w:cs="Arial"/>
          <w:b/>
          <w:color w:val="000000"/>
          <w:kern w:val="2"/>
          <w:sz w:val="24"/>
          <w:lang w:eastAsia="zh-TW"/>
        </w:rPr>
        <w:tab/>
      </w:r>
      <w:r w:rsidR="005978DB" w:rsidRPr="005978DB">
        <w:rPr>
          <w:rFonts w:ascii="Arial" w:eastAsia="新細明體" w:hAnsi="Arial" w:cs="Arial"/>
          <w:b/>
          <w:color w:val="000000"/>
          <w:kern w:val="2"/>
          <w:sz w:val="24"/>
          <w:lang w:eastAsia="zh-TW"/>
        </w:rPr>
        <w:t>Discussion on beam</w:t>
      </w:r>
      <w:r w:rsidR="00FB49A3">
        <w:rPr>
          <w:rFonts w:ascii="Arial" w:eastAsia="新細明體" w:hAnsi="Arial" w:cs="Arial"/>
          <w:b/>
          <w:color w:val="000000"/>
          <w:kern w:val="2"/>
          <w:sz w:val="24"/>
          <w:lang w:eastAsia="zh-TW"/>
        </w:rPr>
        <w:t xml:space="preserve"> failure</w:t>
      </w:r>
      <w:r w:rsidR="005978DB" w:rsidRPr="005978DB">
        <w:rPr>
          <w:rFonts w:ascii="Arial" w:eastAsia="新細明體" w:hAnsi="Arial" w:cs="Arial"/>
          <w:b/>
          <w:color w:val="000000"/>
          <w:kern w:val="2"/>
          <w:sz w:val="24"/>
          <w:lang w:eastAsia="zh-TW"/>
        </w:rPr>
        <w:t xml:space="preserve"> recovery mechanism</w:t>
      </w:r>
    </w:p>
    <w:p w:rsidR="00C36E4E" w:rsidRPr="00A82540" w:rsidRDefault="00C36E4E" w:rsidP="00C36E4E">
      <w:pPr>
        <w:widowControl w:val="0"/>
        <w:tabs>
          <w:tab w:val="left" w:pos="480"/>
          <w:tab w:val="left" w:pos="960"/>
          <w:tab w:val="left" w:pos="1440"/>
          <w:tab w:val="left" w:pos="1920"/>
          <w:tab w:val="left" w:pos="2400"/>
          <w:tab w:val="left" w:pos="5565"/>
        </w:tabs>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eastAsia="zh-TW"/>
        </w:rPr>
        <w:t>Document for:</w:t>
      </w:r>
      <w:r w:rsidRPr="00A82540">
        <w:rPr>
          <w:rFonts w:ascii="Arial" w:eastAsia="新細明體" w:hAnsi="Arial" w:cs="Arial"/>
          <w:b/>
          <w:color w:val="000000"/>
          <w:kern w:val="2"/>
          <w:sz w:val="24"/>
          <w:lang w:eastAsia="zh-TW"/>
        </w:rPr>
        <w:tab/>
        <w:t>Discussion and Decision</w:t>
      </w:r>
    </w:p>
    <w:p w:rsidR="00C36E4E" w:rsidRPr="00A82540" w:rsidRDefault="00C36E4E" w:rsidP="00C36E4E">
      <w:pPr>
        <w:pStyle w:val="1"/>
        <w:keepLines/>
        <w:pBdr>
          <w:top w:val="single" w:sz="12" w:space="3" w:color="auto"/>
        </w:pBdr>
        <w:tabs>
          <w:tab w:val="num" w:pos="432"/>
        </w:tabs>
        <w:autoSpaceDE/>
        <w:autoSpaceDN/>
        <w:adjustRightInd/>
        <w:snapToGrid/>
        <w:spacing w:before="240" w:after="180"/>
        <w:ind w:left="432" w:hanging="432"/>
        <w:rPr>
          <w:color w:val="000000"/>
          <w:lang w:val="en-US" w:eastAsia="ko-KR"/>
        </w:rPr>
      </w:pPr>
      <w:r w:rsidRPr="00A82540">
        <w:rPr>
          <w:rFonts w:hint="eastAsia"/>
          <w:color w:val="000000"/>
          <w:lang w:val="en-US" w:eastAsia="ko-KR"/>
        </w:rPr>
        <w:t>Introduction</w:t>
      </w:r>
    </w:p>
    <w:p w:rsidR="00C36E4E" w:rsidRPr="00DA3169" w:rsidRDefault="00FB49A3" w:rsidP="00C36E4E">
      <w:pPr>
        <w:pStyle w:val="3GPPNormalText"/>
        <w:rPr>
          <w:b w:val="0"/>
          <w:sz w:val="22"/>
          <w:szCs w:val="22"/>
        </w:rPr>
      </w:pPr>
      <w:bookmarkStart w:id="2" w:name="OLE_LINK13"/>
      <w:bookmarkStart w:id="3" w:name="OLE_LINK14"/>
      <w:r>
        <w:rPr>
          <w:b w:val="0"/>
          <w:sz w:val="22"/>
          <w:szCs w:val="22"/>
        </w:rPr>
        <w:t>In RAN1 #88bis</w:t>
      </w:r>
      <w:r w:rsidR="00C36E4E" w:rsidRPr="00C50686">
        <w:rPr>
          <w:b w:val="0"/>
          <w:sz w:val="22"/>
          <w:szCs w:val="22"/>
        </w:rPr>
        <w:t xml:space="preserve"> meeting</w:t>
      </w:r>
      <w:bookmarkEnd w:id="2"/>
      <w:bookmarkEnd w:id="3"/>
      <w:r w:rsidR="00DA3169">
        <w:rPr>
          <w:b w:val="0"/>
          <w:sz w:val="22"/>
          <w:szCs w:val="22"/>
        </w:rPr>
        <w:t>, beam failure recovery mechanism in NR was</w:t>
      </w:r>
      <w:r w:rsidR="00C36E4E" w:rsidRPr="00C50686">
        <w:rPr>
          <w:b w:val="0"/>
          <w:sz w:val="22"/>
          <w:szCs w:val="22"/>
        </w:rPr>
        <w:t xml:space="preserve"> discussed. </w:t>
      </w:r>
      <w:r w:rsidR="00C50686">
        <w:rPr>
          <w:b w:val="0"/>
          <w:sz w:val="22"/>
          <w:szCs w:val="22"/>
        </w:rPr>
        <w:t>The following agreements</w:t>
      </w:r>
      <w:r w:rsidR="00C50686" w:rsidRPr="00C50686">
        <w:rPr>
          <w:b w:val="0"/>
          <w:sz w:val="22"/>
          <w:szCs w:val="22"/>
        </w:rPr>
        <w:t xml:space="preserve"> were made </w:t>
      </w:r>
      <w:r w:rsidR="00C36E4E" w:rsidRPr="00C50686">
        <w:rPr>
          <w:b w:val="0"/>
          <w:sz w:val="22"/>
          <w:szCs w:val="22"/>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36E4E" w:rsidRPr="00C50686" w:rsidTr="00B000C2">
        <w:trPr>
          <w:trHeight w:val="1744"/>
        </w:trPr>
        <w:tc>
          <w:tcPr>
            <w:tcW w:w="9923" w:type="dxa"/>
            <w:shd w:val="clear" w:color="auto" w:fill="auto"/>
          </w:tcPr>
          <w:p w:rsidR="00CE3D2A" w:rsidRPr="009536C7" w:rsidRDefault="00CE3D2A" w:rsidP="00CE3D2A">
            <w:pPr>
              <w:rPr>
                <w:rFonts w:eastAsia="MS Mincho"/>
                <w:b/>
                <w:u w:val="single"/>
                <w:lang w:eastAsia="ja-JP"/>
              </w:rPr>
            </w:pPr>
            <w:r w:rsidRPr="00E7164E">
              <w:rPr>
                <w:rFonts w:eastAsia="MS Mincho" w:hint="eastAsia"/>
                <w:b/>
                <w:highlight w:val="green"/>
                <w:u w:val="single"/>
                <w:lang w:eastAsia="ja-JP"/>
              </w:rPr>
              <w:t>Agreements:</w:t>
            </w:r>
          </w:p>
          <w:p w:rsidR="00CE3D2A" w:rsidRPr="008C5199" w:rsidRDefault="00CE3D2A" w:rsidP="00CE3D2A">
            <w:pPr>
              <w:numPr>
                <w:ilvl w:val="0"/>
                <w:numId w:val="11"/>
              </w:numPr>
              <w:autoSpaceDE/>
              <w:autoSpaceDN/>
              <w:adjustRightInd/>
              <w:snapToGrid/>
              <w:spacing w:after="0"/>
              <w:jc w:val="left"/>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rsidR="00CE3D2A" w:rsidRPr="008C5199" w:rsidRDefault="00CE3D2A" w:rsidP="00CE3D2A">
            <w:pPr>
              <w:numPr>
                <w:ilvl w:val="1"/>
                <w:numId w:val="11"/>
              </w:numPr>
              <w:autoSpaceDE/>
              <w:autoSpaceDN/>
              <w:adjustRightInd/>
              <w:snapToGrid/>
              <w:spacing w:after="0"/>
              <w:jc w:val="left"/>
              <w:rPr>
                <w:rFonts w:eastAsia="MS Mincho"/>
                <w:lang w:eastAsia="ja-JP"/>
              </w:rPr>
            </w:pPr>
            <w:r w:rsidRPr="008C5199">
              <w:rPr>
                <w:rFonts w:eastAsia="MS Mincho"/>
                <w:lang w:eastAsia="ja-JP"/>
              </w:rPr>
              <w:t>Beam failure detection</w:t>
            </w:r>
          </w:p>
          <w:p w:rsidR="00CE3D2A" w:rsidRPr="00997C22" w:rsidRDefault="00CE3D2A" w:rsidP="00CE3D2A">
            <w:pPr>
              <w:numPr>
                <w:ilvl w:val="1"/>
                <w:numId w:val="11"/>
              </w:numPr>
              <w:autoSpaceDE/>
              <w:autoSpaceDN/>
              <w:adjustRightInd/>
              <w:snapToGrid/>
              <w:spacing w:after="0"/>
              <w:jc w:val="left"/>
              <w:rPr>
                <w:rFonts w:eastAsia="MS Mincho"/>
                <w:lang w:eastAsia="ja-JP"/>
              </w:rPr>
            </w:pPr>
            <w:r w:rsidRPr="008C5199">
              <w:rPr>
                <w:rFonts w:eastAsia="MS Mincho"/>
                <w:lang w:eastAsia="ja-JP"/>
              </w:rPr>
              <w:t>New candidate beam identification</w:t>
            </w:r>
          </w:p>
          <w:p w:rsidR="00CE3D2A" w:rsidRPr="008C5199" w:rsidRDefault="00CE3D2A" w:rsidP="00CE3D2A">
            <w:pPr>
              <w:numPr>
                <w:ilvl w:val="1"/>
                <w:numId w:val="11"/>
              </w:numPr>
              <w:autoSpaceDE/>
              <w:autoSpaceDN/>
              <w:adjustRightInd/>
              <w:snapToGrid/>
              <w:spacing w:after="0"/>
              <w:jc w:val="left"/>
              <w:rPr>
                <w:rFonts w:eastAsia="MS Mincho"/>
                <w:lang w:eastAsia="ja-JP"/>
              </w:rPr>
            </w:pPr>
            <w:r w:rsidRPr="008C5199">
              <w:rPr>
                <w:rFonts w:eastAsia="MS Mincho"/>
                <w:lang w:eastAsia="ja-JP"/>
              </w:rPr>
              <w:t>Beam failure recovery request transmission</w:t>
            </w:r>
          </w:p>
          <w:p w:rsidR="00CE3D2A" w:rsidRPr="008C5199" w:rsidRDefault="00CE3D2A" w:rsidP="00CE3D2A">
            <w:pPr>
              <w:numPr>
                <w:ilvl w:val="1"/>
                <w:numId w:val="11"/>
              </w:numPr>
              <w:autoSpaceDE/>
              <w:autoSpaceDN/>
              <w:adjustRightInd/>
              <w:snapToGrid/>
              <w:spacing w:after="0"/>
              <w:jc w:val="left"/>
              <w:rPr>
                <w:rFonts w:eastAsia="MS Mincho"/>
                <w:lang w:eastAsia="ja-JP"/>
              </w:rPr>
            </w:pPr>
            <w:r w:rsidRPr="008C5199">
              <w:rPr>
                <w:rFonts w:eastAsia="MS Mincho"/>
                <w:lang w:eastAsia="ja-JP"/>
              </w:rPr>
              <w:t xml:space="preserve">UE monitors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p>
          <w:p w:rsidR="00CE3D2A" w:rsidRPr="008C5199" w:rsidRDefault="00CE3D2A" w:rsidP="00CE3D2A">
            <w:pPr>
              <w:numPr>
                <w:ilvl w:val="0"/>
                <w:numId w:val="12"/>
              </w:numPr>
              <w:autoSpaceDE/>
              <w:autoSpaceDN/>
              <w:adjustRightInd/>
              <w:snapToGrid/>
              <w:spacing w:after="0"/>
              <w:jc w:val="left"/>
              <w:rPr>
                <w:rFonts w:eastAsia="MS Mincho"/>
                <w:lang w:eastAsia="ja-JP"/>
              </w:rPr>
            </w:pPr>
            <w:r w:rsidRPr="008C5199">
              <w:rPr>
                <w:rFonts w:eastAsia="MS Mincho"/>
                <w:lang w:eastAsia="ja-JP"/>
              </w:rPr>
              <w:t xml:space="preserve">Beam failure detection </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UE monitors beam failure detection RS to assess if a beam failure trigger condition has been met</w:t>
            </w:r>
          </w:p>
          <w:p w:rsidR="00CE3D2A"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Beam failure detection RS at least includes periodic CSI-RS for beam management</w:t>
            </w:r>
          </w:p>
          <w:p w:rsidR="00CE3D2A" w:rsidRPr="002E512E" w:rsidRDefault="00CE3D2A" w:rsidP="00CE3D2A">
            <w:pPr>
              <w:numPr>
                <w:ilvl w:val="2"/>
                <w:numId w:val="12"/>
              </w:numPr>
              <w:autoSpaceDE/>
              <w:autoSpaceDN/>
              <w:adjustRightInd/>
              <w:snapToGrid/>
              <w:spacing w:after="0"/>
              <w:jc w:val="left"/>
              <w:rPr>
                <w:rFonts w:eastAsia="MS Mincho"/>
                <w:lang w:eastAsia="ja-JP"/>
              </w:rPr>
            </w:pPr>
            <w:r w:rsidRPr="002E512E">
              <w:rPr>
                <w:rFonts w:eastAsia="MS Mincho"/>
                <w:lang w:eastAsia="ja-JP"/>
              </w:rPr>
              <w:t>SS-block within the serving cell can be considered, if SS-block is also used in beam management as well</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FFS: Trigger condition for declaring beam failure</w:t>
            </w:r>
          </w:p>
          <w:p w:rsidR="00CE3D2A" w:rsidRPr="008C5199" w:rsidRDefault="00CE3D2A" w:rsidP="00CE3D2A">
            <w:pPr>
              <w:numPr>
                <w:ilvl w:val="0"/>
                <w:numId w:val="12"/>
              </w:numPr>
              <w:autoSpaceDE/>
              <w:autoSpaceDN/>
              <w:adjustRightInd/>
              <w:snapToGrid/>
              <w:spacing w:after="0"/>
              <w:jc w:val="left"/>
              <w:rPr>
                <w:rFonts w:eastAsia="MS Mincho"/>
                <w:lang w:eastAsia="ja-JP"/>
              </w:rPr>
            </w:pPr>
            <w:r w:rsidRPr="008C5199">
              <w:rPr>
                <w:rFonts w:eastAsia="MS Mincho"/>
                <w:lang w:eastAsia="ja-JP"/>
              </w:rPr>
              <w:t>New candidate beam identification</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UE monitors beam identification RS to find a new candidate beam</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Beam identification RS includes</w:t>
            </w:r>
          </w:p>
          <w:p w:rsidR="00CE3D2A"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Periodic CSI-RS for beam management, if it is configured by NW</w:t>
            </w:r>
          </w:p>
          <w:p w:rsidR="00CE3D2A" w:rsidRPr="002E512E" w:rsidRDefault="00CE3D2A" w:rsidP="00CE3D2A">
            <w:pPr>
              <w:numPr>
                <w:ilvl w:val="2"/>
                <w:numId w:val="12"/>
              </w:numPr>
              <w:autoSpaceDE/>
              <w:autoSpaceDN/>
              <w:adjustRightInd/>
              <w:snapToGrid/>
              <w:spacing w:after="0"/>
              <w:jc w:val="left"/>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rsidR="00CE3D2A" w:rsidRPr="008C5199" w:rsidRDefault="00CE3D2A" w:rsidP="00CE3D2A">
            <w:pPr>
              <w:numPr>
                <w:ilvl w:val="0"/>
                <w:numId w:val="12"/>
              </w:numPr>
              <w:autoSpaceDE/>
              <w:autoSpaceDN/>
              <w:adjustRightInd/>
              <w:snapToGrid/>
              <w:spacing w:after="0"/>
              <w:jc w:val="left"/>
              <w:rPr>
                <w:rFonts w:eastAsia="MS Mincho"/>
                <w:lang w:eastAsia="ja-JP"/>
              </w:rPr>
            </w:pPr>
            <w:r w:rsidRPr="008C5199">
              <w:rPr>
                <w:rFonts w:eastAsia="MS Mincho"/>
                <w:lang w:eastAsia="ja-JP"/>
              </w:rPr>
              <w:t>Beam failure recovery request transmission</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rsidR="00CE3D2A" w:rsidRPr="008C5199"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 xml:space="preserve">Explicit/implicit information about identifying UE and new </w:t>
            </w:r>
            <w:proofErr w:type="spellStart"/>
            <w:r w:rsidRPr="008C5199">
              <w:rPr>
                <w:rFonts w:eastAsia="MS Mincho"/>
                <w:lang w:eastAsia="ja-JP"/>
              </w:rPr>
              <w:t>gNB</w:t>
            </w:r>
            <w:proofErr w:type="spellEnd"/>
            <w:r w:rsidRPr="008C5199">
              <w:rPr>
                <w:rFonts w:eastAsia="MS Mincho"/>
                <w:lang w:eastAsia="ja-JP"/>
              </w:rPr>
              <w:t xml:space="preserve"> TX beam information</w:t>
            </w:r>
          </w:p>
          <w:p w:rsidR="00CE3D2A" w:rsidRDefault="00CE3D2A" w:rsidP="00CE3D2A">
            <w:pPr>
              <w:numPr>
                <w:ilvl w:val="2"/>
                <w:numId w:val="12"/>
              </w:numPr>
              <w:autoSpaceDE/>
              <w:autoSpaceDN/>
              <w:adjustRightInd/>
              <w:snapToGrid/>
              <w:spacing w:after="0"/>
              <w:jc w:val="left"/>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rsidR="00CE3D2A" w:rsidRPr="008C5199"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 xml:space="preserve">FFS: </w:t>
            </w:r>
          </w:p>
          <w:p w:rsidR="00CE3D2A" w:rsidRPr="008C5199" w:rsidRDefault="00CE3D2A" w:rsidP="00CE3D2A">
            <w:pPr>
              <w:numPr>
                <w:ilvl w:val="3"/>
                <w:numId w:val="12"/>
              </w:numPr>
              <w:autoSpaceDE/>
              <w:autoSpaceDN/>
              <w:adjustRightInd/>
              <w:snapToGrid/>
              <w:spacing w:after="0"/>
              <w:jc w:val="left"/>
              <w:rPr>
                <w:rFonts w:eastAsia="MS Mincho"/>
                <w:lang w:eastAsia="ja-JP"/>
              </w:rPr>
            </w:pPr>
            <w:r w:rsidRPr="008C5199">
              <w:rPr>
                <w:rFonts w:eastAsia="MS Mincho"/>
                <w:lang w:eastAsia="ja-JP"/>
              </w:rPr>
              <w:t>Information indicating UE beam failure</w:t>
            </w:r>
          </w:p>
          <w:p w:rsidR="00CE3D2A" w:rsidRPr="008C5199" w:rsidRDefault="00CE3D2A" w:rsidP="00CE3D2A">
            <w:pPr>
              <w:numPr>
                <w:ilvl w:val="3"/>
                <w:numId w:val="12"/>
              </w:numPr>
              <w:autoSpaceDE/>
              <w:autoSpaceDN/>
              <w:adjustRightInd/>
              <w:snapToGrid/>
              <w:spacing w:after="0"/>
              <w:jc w:val="left"/>
              <w:rPr>
                <w:rFonts w:eastAsia="MS Mincho"/>
                <w:lang w:eastAsia="ja-JP"/>
              </w:rPr>
            </w:pPr>
            <w:r w:rsidRPr="008C5199">
              <w:rPr>
                <w:rFonts w:eastAsia="MS Mincho"/>
                <w:lang w:eastAsia="ja-JP"/>
              </w:rPr>
              <w:t>Additional information, e.g., new beam quality</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Down-selection between the following options for beam failure recovery request transmission</w:t>
            </w:r>
          </w:p>
          <w:p w:rsidR="00CE3D2A" w:rsidRPr="008C5199"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PRACH</w:t>
            </w:r>
          </w:p>
          <w:p w:rsidR="00CE3D2A" w:rsidRPr="008C5199"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PUCCH</w:t>
            </w:r>
          </w:p>
          <w:p w:rsidR="00CE3D2A" w:rsidRPr="008C5199" w:rsidRDefault="00CE3D2A" w:rsidP="00CE3D2A">
            <w:pPr>
              <w:numPr>
                <w:ilvl w:val="2"/>
                <w:numId w:val="12"/>
              </w:numPr>
              <w:autoSpaceDE/>
              <w:autoSpaceDN/>
              <w:adjustRightInd/>
              <w:snapToGrid/>
              <w:spacing w:after="0"/>
              <w:jc w:val="left"/>
              <w:rPr>
                <w:rFonts w:eastAsia="MS Mincho"/>
                <w:lang w:eastAsia="ja-JP"/>
              </w:rPr>
            </w:pPr>
            <w:r w:rsidRPr="008C5199">
              <w:rPr>
                <w:rFonts w:eastAsia="MS Mincho"/>
                <w:lang w:eastAsia="ja-JP"/>
              </w:rPr>
              <w:t>PRACH-like (</w:t>
            </w:r>
            <w:proofErr w:type="spellStart"/>
            <w:r w:rsidRPr="008C5199">
              <w:rPr>
                <w:rFonts w:eastAsia="MS Mincho"/>
                <w:lang w:eastAsia="ja-JP"/>
              </w:rPr>
              <w:t>e.g.,different</w:t>
            </w:r>
            <w:proofErr w:type="spellEnd"/>
            <w:r w:rsidRPr="008C5199">
              <w:rPr>
                <w:rFonts w:eastAsia="MS Mincho"/>
                <w:lang w:eastAsia="ja-JP"/>
              </w:rPr>
              <w:t xml:space="preserve"> parameter for preamble sequence from PRACH)</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Beam failure recovery request resource/signal may be additionally used for scheduling request</w:t>
            </w:r>
          </w:p>
          <w:p w:rsidR="00CE3D2A" w:rsidRPr="008C5199" w:rsidRDefault="00CE3D2A" w:rsidP="00CE3D2A">
            <w:pPr>
              <w:numPr>
                <w:ilvl w:val="0"/>
                <w:numId w:val="12"/>
              </w:numPr>
              <w:autoSpaceDE/>
              <w:autoSpaceDN/>
              <w:adjustRightInd/>
              <w:snapToGrid/>
              <w:spacing w:after="0"/>
              <w:jc w:val="left"/>
              <w:rPr>
                <w:rFonts w:eastAsia="MS Mincho"/>
                <w:lang w:eastAsia="ja-JP"/>
              </w:rPr>
            </w:pPr>
            <w:r w:rsidRPr="008C5199">
              <w:rPr>
                <w:rFonts w:eastAsia="MS Mincho"/>
                <w:lang w:eastAsia="ja-JP"/>
              </w:rPr>
              <w:t xml:space="preserve">UE monitors a control channel search space to receive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p>
          <w:p w:rsidR="00CE3D2A" w:rsidRPr="008C5199"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rsidR="00C36E4E" w:rsidRPr="00CE3D2A" w:rsidRDefault="00CE3D2A" w:rsidP="00CE3D2A">
            <w:pPr>
              <w:numPr>
                <w:ilvl w:val="1"/>
                <w:numId w:val="12"/>
              </w:numPr>
              <w:autoSpaceDE/>
              <w:autoSpaceDN/>
              <w:adjustRightInd/>
              <w:snapToGrid/>
              <w:spacing w:after="0"/>
              <w:jc w:val="left"/>
              <w:rPr>
                <w:rFonts w:eastAsia="MS Mincho"/>
                <w:lang w:eastAsia="ja-JP"/>
              </w:rPr>
            </w:pPr>
            <w:r w:rsidRPr="008C5199">
              <w:rPr>
                <w:rFonts w:eastAsia="MS Mincho"/>
                <w:lang w:eastAsia="ja-JP"/>
              </w:rPr>
              <w:t xml:space="preserve">FFS: UE further reaction if </w:t>
            </w:r>
            <w:proofErr w:type="spellStart"/>
            <w:r w:rsidRPr="008C5199">
              <w:rPr>
                <w:rFonts w:eastAsia="MS Mincho"/>
                <w:lang w:eastAsia="ja-JP"/>
              </w:rPr>
              <w:t>gNB</w:t>
            </w:r>
            <w:proofErr w:type="spellEnd"/>
            <w:r w:rsidRPr="008C5199">
              <w:rPr>
                <w:rFonts w:eastAsia="MS Mincho"/>
                <w:lang w:eastAsia="ja-JP"/>
              </w:rPr>
              <w:t xml:space="preserve"> does not receive beam failure recovery request transmission</w:t>
            </w:r>
          </w:p>
        </w:tc>
      </w:tr>
    </w:tbl>
    <w:p w:rsidR="00C36E4E" w:rsidRDefault="00F56201" w:rsidP="00F56201">
      <w:r>
        <w:rPr>
          <w:rFonts w:eastAsia="新細明體"/>
          <w:lang w:eastAsia="zh-TW"/>
        </w:rPr>
        <w:lastRenderedPageBreak/>
        <w:t xml:space="preserve">Beam failure recovery mechanism includes four aspects, i.e., beam failure detection, new candidate beam identification, beam failure recovery request transmission, and </w:t>
      </w:r>
      <w:r w:rsidRPr="008C5199">
        <w:rPr>
          <w:rFonts w:eastAsia="MS Mincho"/>
          <w:lang w:eastAsia="ja-JP"/>
        </w:rPr>
        <w:t xml:space="preserve">UE monitors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r w:rsidR="008F5934">
        <w:rPr>
          <w:rFonts w:eastAsia="新細明體"/>
          <w:lang w:eastAsia="zh-TW"/>
        </w:rPr>
        <w:t xml:space="preserve">. </w:t>
      </w:r>
      <w:r w:rsidR="008F5934">
        <w:t>In this contribution, we share our views on</w:t>
      </w:r>
      <w:r>
        <w:t xml:space="preserve"> beam failure recovery mechanism, focusing on</w:t>
      </w:r>
      <w:r w:rsidR="008F5934">
        <w:t xml:space="preserve"> the</w:t>
      </w:r>
      <w:r>
        <w:t xml:space="preserve"> latter two</w:t>
      </w:r>
      <w:r w:rsidR="008F5934">
        <w:t xml:space="preserve"> a</w:t>
      </w:r>
      <w:r>
        <w:t>spects.</w:t>
      </w:r>
    </w:p>
    <w:p w:rsidR="00C36E4E" w:rsidRPr="00A82540" w:rsidRDefault="008F5934" w:rsidP="00C36E4E">
      <w:pPr>
        <w:pStyle w:val="1"/>
        <w:keepLines/>
        <w:pBdr>
          <w:top w:val="single" w:sz="12" w:space="3" w:color="auto"/>
        </w:pBdr>
        <w:tabs>
          <w:tab w:val="num" w:pos="432"/>
        </w:tabs>
        <w:autoSpaceDE/>
        <w:autoSpaceDN/>
        <w:adjustRightInd/>
        <w:snapToGrid/>
        <w:spacing w:before="240" w:after="180"/>
        <w:ind w:left="432" w:hanging="432"/>
        <w:rPr>
          <w:rFonts w:eastAsia="新細明體"/>
          <w:color w:val="000000"/>
          <w:lang w:val="en-US" w:eastAsia="zh-TW"/>
        </w:rPr>
      </w:pPr>
      <w:r>
        <w:rPr>
          <w:color w:val="000000"/>
          <w:lang w:val="en-US"/>
        </w:rPr>
        <w:t>Discussion</w:t>
      </w:r>
    </w:p>
    <w:p w:rsidR="00843098" w:rsidRDefault="00F730AE" w:rsidP="00C36E4E">
      <w:pPr>
        <w:rPr>
          <w:rFonts w:eastAsia="MS Mincho"/>
          <w:lang w:eastAsia="ja-JP"/>
        </w:rPr>
      </w:pPr>
      <w:r>
        <w:rPr>
          <w:rFonts w:eastAsiaTheme="minorEastAsia" w:hint="eastAsia"/>
          <w:lang w:eastAsia="zh-TW"/>
        </w:rPr>
        <w:t>In RAN1 NR ad-hoc meeting, it was agreed that</w:t>
      </w:r>
      <w:r>
        <w:rPr>
          <w:rFonts w:eastAsiaTheme="minorEastAsia"/>
          <w:lang w:eastAsia="zh-TW"/>
        </w:rPr>
        <w:t xml:space="preserve"> a</w:t>
      </w:r>
      <w:r>
        <w:rPr>
          <w:rFonts w:eastAsiaTheme="minorEastAsia" w:hint="eastAsia"/>
          <w:lang w:eastAsia="zh-TW"/>
        </w:rPr>
        <w:t xml:space="preserve"> </w:t>
      </w:r>
      <w:r w:rsidRPr="006B13A0">
        <w:rPr>
          <w:rFonts w:eastAsia="MS Mincho"/>
          <w:lang w:eastAsia="ja-JP"/>
        </w:rPr>
        <w:t>UE can be con</w:t>
      </w:r>
      <w:r w:rsidR="00D552EA">
        <w:rPr>
          <w:rFonts w:eastAsia="MS Mincho"/>
          <w:lang w:eastAsia="ja-JP"/>
        </w:rPr>
        <w:t xml:space="preserve">figured to monitor </w:t>
      </w:r>
      <w:r w:rsidR="00A338CD">
        <w:rPr>
          <w:rFonts w:eastAsia="MS Mincho"/>
          <w:lang w:eastAsia="ja-JP"/>
        </w:rPr>
        <w:t>PDCCH on Y</w:t>
      </w:r>
      <w:r>
        <w:rPr>
          <w:rFonts w:eastAsia="MS Mincho"/>
          <w:lang w:eastAsia="ja-JP"/>
        </w:rPr>
        <w:t xml:space="preserve"> (</w:t>
      </w:r>
      <w:r w:rsidR="00A338CD">
        <w:rPr>
          <w:rFonts w:eastAsia="MS Mincho"/>
          <w:lang w:eastAsia="ja-JP"/>
        </w:rPr>
        <w:t>Y</w:t>
      </w:r>
      <w:r w:rsidRPr="006B13A0">
        <w:rPr>
          <w:rFonts w:eastAsia="MS Mincho"/>
          <w:lang w:eastAsia="ja-JP"/>
        </w:rPr>
        <w:t>≥</w:t>
      </w:r>
      <w:r>
        <w:rPr>
          <w:rFonts w:eastAsia="MS Mincho"/>
          <w:lang w:eastAsia="ja-JP"/>
        </w:rPr>
        <w:t>1)</w:t>
      </w:r>
      <w:r w:rsidRPr="006B13A0">
        <w:rPr>
          <w:rFonts w:eastAsia="MS Mincho"/>
          <w:lang w:eastAsia="ja-JP"/>
        </w:rPr>
        <w:t xml:space="preserve"> beam pair links simultaneously</w:t>
      </w:r>
      <w:r>
        <w:rPr>
          <w:rFonts w:eastAsia="MS Mincho"/>
          <w:lang w:eastAsia="ja-JP"/>
        </w:rPr>
        <w:t>.</w:t>
      </w:r>
      <w:r w:rsidR="00A83985">
        <w:rPr>
          <w:rFonts w:eastAsia="MS Mincho"/>
          <w:lang w:eastAsia="ja-JP"/>
        </w:rPr>
        <w:t xml:space="preserve"> </w:t>
      </w:r>
      <w:r w:rsidR="001874EA">
        <w:rPr>
          <w:rFonts w:eastAsia="MS Mincho"/>
          <w:lang w:eastAsia="ja-JP"/>
        </w:rPr>
        <w:t>From UE complexity and resource utilization point of view, it is possible that there is a main monitored beam pair link with the shortest monitoring periodicity and there are other monitored beam pair links with longer monitoring periodicity.</w:t>
      </w:r>
      <w:r w:rsidR="001874EA">
        <w:rPr>
          <w:rFonts w:eastAsiaTheme="minorEastAsia" w:hint="eastAsia"/>
          <w:lang w:eastAsia="zh-TW"/>
        </w:rPr>
        <w:t xml:space="preserve"> </w:t>
      </w:r>
      <w:r w:rsidR="00A83985">
        <w:rPr>
          <w:rFonts w:eastAsia="MS Mincho"/>
          <w:lang w:eastAsia="ja-JP"/>
        </w:rPr>
        <w:t>Resource allocation design for PUCCH is not clear yet, we think it is possible that for each downlink beam pair link there is</w:t>
      </w:r>
      <w:r w:rsidR="00722906">
        <w:rPr>
          <w:rFonts w:eastAsia="MS Mincho"/>
          <w:lang w:eastAsia="ja-JP"/>
        </w:rPr>
        <w:t xml:space="preserve"> an</w:t>
      </w:r>
      <w:r w:rsidR="00A83985">
        <w:rPr>
          <w:rFonts w:eastAsia="MS Mincho"/>
          <w:lang w:eastAsia="ja-JP"/>
        </w:rPr>
        <w:t xml:space="preserve"> </w:t>
      </w:r>
      <w:r w:rsidR="00722906">
        <w:rPr>
          <w:rFonts w:eastAsia="MS Mincho"/>
          <w:lang w:eastAsia="ja-JP"/>
        </w:rPr>
        <w:t xml:space="preserve">associated </w:t>
      </w:r>
      <w:r w:rsidR="00A83985">
        <w:rPr>
          <w:rFonts w:eastAsia="MS Mincho"/>
          <w:lang w:eastAsia="ja-JP"/>
        </w:rPr>
        <w:t xml:space="preserve">PUCCH resource </w:t>
      </w:r>
      <w:r w:rsidR="00722906">
        <w:rPr>
          <w:rFonts w:eastAsia="MS Mincho"/>
          <w:lang w:eastAsia="ja-JP"/>
        </w:rPr>
        <w:t>configured.</w:t>
      </w:r>
    </w:p>
    <w:p w:rsidR="00BD60C6" w:rsidRDefault="000C4D80" w:rsidP="00C36E4E">
      <w:pPr>
        <w:rPr>
          <w:rFonts w:eastAsia="MS Mincho"/>
          <w:lang w:eastAsia="ja-JP"/>
        </w:rPr>
      </w:pPr>
      <w:r>
        <w:rPr>
          <w:rFonts w:eastAsia="MS Mincho"/>
          <w:lang w:eastAsia="ja-JP"/>
        </w:rPr>
        <w:t>Therefore, beam failure recovery request transmission can be different</w:t>
      </w:r>
      <w:r w:rsidR="00F567A4">
        <w:rPr>
          <w:rFonts w:eastAsia="MS Mincho"/>
          <w:lang w:eastAsia="ja-JP"/>
        </w:rPr>
        <w:t xml:space="preserve"> depending on the triggering condition for beam failure recovery procedure. That is, it can be different</w:t>
      </w:r>
      <w:r>
        <w:rPr>
          <w:rFonts w:eastAsia="MS Mincho"/>
          <w:lang w:eastAsia="ja-JP"/>
        </w:rPr>
        <w:t xml:space="preserve"> for the case where beam failure recovery procedure is triggered </w:t>
      </w:r>
      <w:r w:rsidRPr="005A38D1">
        <w:rPr>
          <w:rFonts w:eastAsia="MS Mincho"/>
          <w:lang w:eastAsia="ja-JP"/>
        </w:rPr>
        <w:t xml:space="preserve">when the </w:t>
      </w:r>
      <w:r>
        <w:rPr>
          <w:rFonts w:eastAsia="MS Mincho"/>
          <w:lang w:eastAsia="ja-JP"/>
        </w:rPr>
        <w:t>quality of all the beam pair link</w:t>
      </w:r>
      <w:r w:rsidR="00F567A4">
        <w:rPr>
          <w:rFonts w:eastAsia="MS Mincho"/>
          <w:lang w:eastAsia="ja-JP"/>
        </w:rPr>
        <w:t>s falls</w:t>
      </w:r>
      <w:r w:rsidRPr="005A38D1">
        <w:rPr>
          <w:rFonts w:eastAsia="MS Mincho"/>
          <w:lang w:eastAsia="ja-JP"/>
        </w:rPr>
        <w:t xml:space="preserve"> low enough</w:t>
      </w:r>
      <w:r w:rsidR="00F567A4">
        <w:rPr>
          <w:rFonts w:eastAsia="MS Mincho"/>
          <w:lang w:eastAsia="ja-JP"/>
        </w:rPr>
        <w:t xml:space="preserve"> and</w:t>
      </w:r>
      <w:r w:rsidR="00BD60C6">
        <w:rPr>
          <w:rFonts w:eastAsia="MS Mincho"/>
          <w:lang w:eastAsia="ja-JP"/>
        </w:rPr>
        <w:t xml:space="preserve"> for</w:t>
      </w:r>
      <w:r w:rsidR="00F567A4">
        <w:rPr>
          <w:rFonts w:eastAsia="MS Mincho"/>
          <w:lang w:eastAsia="ja-JP"/>
        </w:rPr>
        <w:t xml:space="preserve"> the case where beam failure recovery procedure is triggered </w:t>
      </w:r>
      <w:r w:rsidR="00F567A4" w:rsidRPr="005A38D1">
        <w:rPr>
          <w:rFonts w:eastAsia="MS Mincho"/>
          <w:lang w:eastAsia="ja-JP"/>
        </w:rPr>
        <w:t xml:space="preserve">when the </w:t>
      </w:r>
      <w:r w:rsidR="00F567A4">
        <w:rPr>
          <w:rFonts w:eastAsia="MS Mincho"/>
          <w:lang w:eastAsia="ja-JP"/>
        </w:rPr>
        <w:t>quality of certain number of beam pair links falls</w:t>
      </w:r>
      <w:r w:rsidR="00F567A4" w:rsidRPr="005A38D1">
        <w:rPr>
          <w:rFonts w:eastAsia="MS Mincho"/>
          <w:lang w:eastAsia="ja-JP"/>
        </w:rPr>
        <w:t xml:space="preserve"> low enough</w:t>
      </w:r>
      <w:r w:rsidR="00F567A4">
        <w:rPr>
          <w:rFonts w:eastAsia="MS Mincho"/>
          <w:lang w:eastAsia="ja-JP"/>
        </w:rPr>
        <w:t>.</w:t>
      </w:r>
    </w:p>
    <w:p w:rsidR="00EE1962" w:rsidRDefault="00BD1486" w:rsidP="00C36E4E">
      <w:pPr>
        <w:rPr>
          <w:rFonts w:eastAsia="MS Mincho"/>
          <w:lang w:eastAsia="ja-JP"/>
        </w:rPr>
      </w:pPr>
      <w:r>
        <w:rPr>
          <w:rFonts w:eastAsia="MS Mincho"/>
          <w:lang w:eastAsia="ja-JP"/>
        </w:rPr>
        <w:t>When beam failure happens, a</w:t>
      </w:r>
      <w:r w:rsidR="00722906">
        <w:rPr>
          <w:rFonts w:eastAsia="MS Mincho"/>
          <w:lang w:eastAsia="ja-JP"/>
        </w:rPr>
        <w:t xml:space="preserve"> beam failure recovery request</w:t>
      </w:r>
      <w:r>
        <w:rPr>
          <w:rFonts w:eastAsia="MS Mincho"/>
          <w:lang w:eastAsia="ja-JP"/>
        </w:rPr>
        <w:t xml:space="preserve"> needs to be transmitted by the UE and the </w:t>
      </w:r>
      <w:proofErr w:type="spellStart"/>
      <w:r>
        <w:rPr>
          <w:rFonts w:eastAsia="MS Mincho"/>
          <w:lang w:eastAsia="ja-JP"/>
        </w:rPr>
        <w:t>gNB</w:t>
      </w:r>
      <w:proofErr w:type="spellEnd"/>
      <w:r>
        <w:rPr>
          <w:rFonts w:eastAsia="MS Mincho"/>
          <w:lang w:eastAsia="ja-JP"/>
        </w:rPr>
        <w:t xml:space="preserve"> needs to b</w:t>
      </w:r>
      <w:r w:rsidR="00722906">
        <w:rPr>
          <w:rFonts w:eastAsia="MS Mincho"/>
          <w:lang w:eastAsia="ja-JP"/>
        </w:rPr>
        <w:t>e able to receive the request</w:t>
      </w:r>
      <w:r>
        <w:rPr>
          <w:rFonts w:eastAsia="MS Mincho"/>
          <w:lang w:eastAsia="ja-JP"/>
        </w:rPr>
        <w:t xml:space="preserve">. </w:t>
      </w:r>
      <w:r w:rsidR="005D66B8">
        <w:rPr>
          <w:rFonts w:eastAsia="MS Mincho"/>
          <w:lang w:eastAsia="ja-JP"/>
        </w:rPr>
        <w:t>Therefore, the resource</w:t>
      </w:r>
      <w:r>
        <w:rPr>
          <w:rFonts w:eastAsia="MS Mincho"/>
          <w:lang w:eastAsia="ja-JP"/>
        </w:rPr>
        <w:t xml:space="preserve"> on which the </w:t>
      </w:r>
      <w:proofErr w:type="spellStart"/>
      <w:r>
        <w:rPr>
          <w:rFonts w:eastAsia="MS Mincho"/>
          <w:lang w:eastAsia="ja-JP"/>
        </w:rPr>
        <w:t>gNB</w:t>
      </w:r>
      <w:proofErr w:type="spellEnd"/>
      <w:r>
        <w:rPr>
          <w:rFonts w:eastAsia="MS Mincho"/>
          <w:lang w:eastAsia="ja-JP"/>
        </w:rPr>
        <w:t xml:space="preserve"> is able to receive </w:t>
      </w:r>
      <w:r w:rsidR="005D66B8">
        <w:rPr>
          <w:rFonts w:eastAsia="MS Mincho"/>
          <w:lang w:eastAsia="ja-JP"/>
        </w:rPr>
        <w:t xml:space="preserve">can be different depending on whether there is still UE-specific resource that is receivable by the </w:t>
      </w:r>
      <w:proofErr w:type="spellStart"/>
      <w:r w:rsidR="005D66B8">
        <w:rPr>
          <w:rFonts w:eastAsia="MS Mincho"/>
          <w:lang w:eastAsia="ja-JP"/>
        </w:rPr>
        <w:t>gNB</w:t>
      </w:r>
      <w:proofErr w:type="spellEnd"/>
      <w:r w:rsidR="005D66B8">
        <w:rPr>
          <w:rFonts w:eastAsia="MS Mincho"/>
          <w:lang w:eastAsia="ja-JP"/>
        </w:rPr>
        <w:t xml:space="preserve"> when beam failure happens. For example, if beam failure recovery procedure is triggered when the quality </w:t>
      </w:r>
      <w:r w:rsidR="00BD60C6">
        <w:rPr>
          <w:rFonts w:eastAsia="MS Mincho"/>
          <w:lang w:eastAsia="ja-JP"/>
        </w:rPr>
        <w:t>X (&lt;</w:t>
      </w:r>
      <w:r w:rsidR="005D66B8" w:rsidRPr="005A38D1">
        <w:rPr>
          <w:rFonts w:eastAsia="MS Mincho"/>
          <w:lang w:eastAsia="ja-JP"/>
        </w:rPr>
        <w:t>Y) out of Y beam pair links falls below certain threshold</w:t>
      </w:r>
      <w:r w:rsidR="005D66B8">
        <w:rPr>
          <w:rFonts w:eastAsia="MS Mincho"/>
          <w:lang w:eastAsia="ja-JP"/>
        </w:rPr>
        <w:t xml:space="preserve">, then the UE may </w:t>
      </w:r>
      <w:r w:rsidR="00C679B3">
        <w:rPr>
          <w:rFonts w:eastAsia="MS Mincho"/>
          <w:lang w:eastAsia="ja-JP"/>
        </w:rPr>
        <w:t>be able to transmit a beam failure recovery request</w:t>
      </w:r>
      <w:r w:rsidR="00C51A57">
        <w:rPr>
          <w:rFonts w:eastAsia="MS Mincho"/>
          <w:lang w:eastAsia="ja-JP"/>
        </w:rPr>
        <w:t xml:space="preserve"> on the configured resource, which can be shared with resource for other usage</w:t>
      </w:r>
      <w:r w:rsidR="005D66B8">
        <w:rPr>
          <w:rFonts w:eastAsia="MS Mincho"/>
          <w:lang w:eastAsia="ja-JP"/>
        </w:rPr>
        <w:t>, e.g.,</w:t>
      </w:r>
      <w:r w:rsidR="000A7396">
        <w:rPr>
          <w:rFonts w:eastAsia="MS Mincho"/>
          <w:lang w:eastAsia="ja-JP"/>
        </w:rPr>
        <w:t xml:space="preserve"> SR</w:t>
      </w:r>
      <w:r w:rsidR="005D66B8">
        <w:rPr>
          <w:rFonts w:eastAsia="MS Mincho"/>
          <w:lang w:eastAsia="ja-JP"/>
        </w:rPr>
        <w:t xml:space="preserve">, contention-free random access, </w:t>
      </w:r>
      <w:proofErr w:type="spellStart"/>
      <w:r w:rsidR="005D66B8">
        <w:rPr>
          <w:rFonts w:eastAsia="MS Mincho"/>
          <w:lang w:eastAsia="ja-JP"/>
        </w:rPr>
        <w:t>etc</w:t>
      </w:r>
      <w:proofErr w:type="spellEnd"/>
      <w:r w:rsidR="00BD60C6">
        <w:rPr>
          <w:rFonts w:eastAsia="MS Mincho"/>
          <w:lang w:eastAsia="ja-JP"/>
        </w:rPr>
        <w:t xml:space="preserve">, </w:t>
      </w:r>
      <w:r w:rsidR="00D552EA">
        <w:rPr>
          <w:rFonts w:eastAsia="MS Mincho"/>
          <w:lang w:eastAsia="ja-JP"/>
        </w:rPr>
        <w:t>associated with the</w:t>
      </w:r>
      <w:r w:rsidR="00BD60C6">
        <w:rPr>
          <w:rFonts w:eastAsia="MS Mincho"/>
          <w:lang w:eastAsia="ja-JP"/>
        </w:rPr>
        <w:t xml:space="preserve"> beam pair links</w:t>
      </w:r>
      <w:r w:rsidR="00A77877">
        <w:rPr>
          <w:rFonts w:eastAsia="MS Mincho"/>
          <w:lang w:eastAsia="ja-JP"/>
        </w:rPr>
        <w:t xml:space="preserve"> with quality higher than a threshold</w:t>
      </w:r>
      <w:r w:rsidR="005D66B8">
        <w:rPr>
          <w:rFonts w:eastAsia="MS Mincho"/>
          <w:lang w:eastAsia="ja-JP"/>
        </w:rPr>
        <w:t xml:space="preserve">. </w:t>
      </w:r>
      <w:r w:rsidR="00A77877">
        <w:rPr>
          <w:rFonts w:eastAsia="MS Mincho"/>
          <w:lang w:eastAsia="ja-JP"/>
        </w:rPr>
        <w:t xml:space="preserve">The </w:t>
      </w:r>
      <w:proofErr w:type="spellStart"/>
      <w:r w:rsidR="00A77877">
        <w:rPr>
          <w:rFonts w:eastAsia="MS Mincho"/>
          <w:lang w:eastAsia="ja-JP"/>
        </w:rPr>
        <w:t>gNB</w:t>
      </w:r>
      <w:proofErr w:type="spellEnd"/>
      <w:r w:rsidR="00A77877">
        <w:rPr>
          <w:rFonts w:eastAsia="MS Mincho"/>
          <w:lang w:eastAsia="ja-JP"/>
        </w:rPr>
        <w:t xml:space="preserve"> is</w:t>
      </w:r>
      <w:r w:rsidR="00C679B3">
        <w:rPr>
          <w:rFonts w:eastAsia="MS Mincho"/>
          <w:lang w:eastAsia="ja-JP"/>
        </w:rPr>
        <w:t xml:space="preserve"> then able to receive the beam failure recovery request</w:t>
      </w:r>
      <w:r w:rsidR="00A77877">
        <w:rPr>
          <w:rFonts w:eastAsia="MS Mincho"/>
          <w:lang w:eastAsia="ja-JP"/>
        </w:rPr>
        <w:t xml:space="preserve"> and identify the UE</w:t>
      </w:r>
      <w:r w:rsidR="00C679B3">
        <w:rPr>
          <w:rFonts w:eastAsia="MS Mincho"/>
          <w:lang w:eastAsia="ja-JP"/>
        </w:rPr>
        <w:t xml:space="preserve"> by the resource on which it is received</w:t>
      </w:r>
      <w:r w:rsidR="00A77877">
        <w:rPr>
          <w:rFonts w:eastAsia="MS Mincho"/>
          <w:lang w:eastAsia="ja-JP"/>
        </w:rPr>
        <w:t>.</w:t>
      </w:r>
    </w:p>
    <w:p w:rsidR="00C36E4E" w:rsidRPr="00F730AE" w:rsidRDefault="00C36E4E" w:rsidP="00C36E4E">
      <w:pPr>
        <w:rPr>
          <w:rFonts w:eastAsiaTheme="minorEastAsia"/>
          <w:lang w:eastAsia="zh-TW"/>
        </w:rPr>
      </w:pPr>
    </w:p>
    <w:p w:rsidR="006450F8" w:rsidRDefault="00B36661" w:rsidP="00C36E4E">
      <w:pPr>
        <w:rPr>
          <w:rFonts w:eastAsia="新細明體"/>
          <w:b/>
          <w:i/>
          <w:kern w:val="2"/>
          <w:lang w:eastAsia="zh-TW"/>
        </w:rPr>
      </w:pPr>
      <w:r>
        <w:rPr>
          <w:rFonts w:eastAsia="新細明體"/>
          <w:b/>
          <w:i/>
          <w:kern w:val="2"/>
          <w:lang w:eastAsia="zh-TW"/>
        </w:rPr>
        <w:t>Observation</w:t>
      </w:r>
      <w:r w:rsidRPr="000A6630">
        <w:rPr>
          <w:rFonts w:eastAsia="新細明體" w:hint="eastAsia"/>
          <w:b/>
          <w:i/>
          <w:kern w:val="2"/>
          <w:lang w:eastAsia="zh-TW"/>
        </w:rPr>
        <w:t xml:space="preserve"> </w:t>
      </w:r>
      <w:r w:rsidR="007E3AD8">
        <w:rPr>
          <w:rFonts w:eastAsia="新細明體"/>
          <w:b/>
          <w:i/>
          <w:kern w:val="2"/>
          <w:lang w:eastAsia="zh-TW"/>
        </w:rPr>
        <w:t>1</w:t>
      </w:r>
      <w:r w:rsidRPr="000A6630">
        <w:rPr>
          <w:rFonts w:eastAsia="新細明體"/>
          <w:b/>
          <w:i/>
          <w:kern w:val="2"/>
          <w:lang w:eastAsia="zh-TW"/>
        </w:rPr>
        <w:t>:</w:t>
      </w:r>
      <w:r w:rsidR="000A7396">
        <w:rPr>
          <w:rFonts w:eastAsia="新細明體"/>
          <w:b/>
          <w:i/>
          <w:kern w:val="2"/>
          <w:lang w:eastAsia="zh-TW"/>
        </w:rPr>
        <w:t xml:space="preserve"> Resource configured for SR</w:t>
      </w:r>
      <w:r>
        <w:rPr>
          <w:rFonts w:eastAsia="新細明體"/>
          <w:b/>
          <w:i/>
          <w:kern w:val="2"/>
          <w:lang w:eastAsia="zh-TW"/>
        </w:rPr>
        <w:t>, contention-free random access</w:t>
      </w:r>
      <w:r w:rsidR="005702C4">
        <w:rPr>
          <w:rFonts w:eastAsia="新細明體"/>
          <w:b/>
          <w:i/>
          <w:kern w:val="2"/>
          <w:lang w:eastAsia="zh-TW"/>
        </w:rPr>
        <w:t>, etc.,</w:t>
      </w:r>
      <w:r>
        <w:rPr>
          <w:rFonts w:eastAsia="新細明體"/>
          <w:b/>
          <w:i/>
          <w:kern w:val="2"/>
          <w:lang w:eastAsia="zh-TW"/>
        </w:rPr>
        <w:t xml:space="preserve"> can be used for beam</w:t>
      </w:r>
      <w:r w:rsidR="008F0BFA">
        <w:rPr>
          <w:rFonts w:eastAsia="新細明體"/>
          <w:b/>
          <w:i/>
          <w:kern w:val="2"/>
          <w:lang w:eastAsia="zh-TW"/>
        </w:rPr>
        <w:t xml:space="preserve"> failure</w:t>
      </w:r>
      <w:r>
        <w:rPr>
          <w:rFonts w:eastAsia="新細明體"/>
          <w:b/>
          <w:i/>
          <w:kern w:val="2"/>
          <w:lang w:eastAsia="zh-TW"/>
        </w:rPr>
        <w:t xml:space="preserve"> recovery request</w:t>
      </w:r>
      <w:r w:rsidRPr="00BD60C6">
        <w:rPr>
          <w:rFonts w:eastAsia="新細明體"/>
          <w:b/>
          <w:i/>
          <w:kern w:val="2"/>
          <w:lang w:eastAsia="zh-TW"/>
        </w:rPr>
        <w:t xml:space="preserve"> </w:t>
      </w:r>
      <w:r w:rsidRPr="00BD60C6">
        <w:rPr>
          <w:rFonts w:eastAsia="MS Mincho"/>
          <w:b/>
          <w:i/>
          <w:lang w:eastAsia="ja-JP"/>
        </w:rPr>
        <w:t>when the quality X (&lt;Y) out of Y beam pair links falls below certain threshold</w:t>
      </w:r>
      <w:r w:rsidR="005702C4">
        <w:rPr>
          <w:rFonts w:eastAsia="MS Mincho"/>
          <w:b/>
          <w:i/>
          <w:lang w:eastAsia="ja-JP"/>
        </w:rPr>
        <w:t xml:space="preserve"> </w:t>
      </w:r>
      <w:r w:rsidR="005702C4" w:rsidRPr="00A76638">
        <w:rPr>
          <w:rFonts w:eastAsia="MS Mincho"/>
          <w:b/>
          <w:i/>
          <w:lang w:eastAsia="ja-JP"/>
        </w:rPr>
        <w:t>fulfilling beam failure condition</w:t>
      </w:r>
      <w:r w:rsidRPr="00BD60C6">
        <w:rPr>
          <w:rFonts w:eastAsia="新細明體"/>
          <w:b/>
          <w:i/>
          <w:kern w:val="2"/>
          <w:lang w:eastAsia="zh-TW"/>
        </w:rPr>
        <w:t>.</w:t>
      </w:r>
    </w:p>
    <w:p w:rsidR="007E3AD8" w:rsidRDefault="007E3AD8" w:rsidP="007E3AD8">
      <w:pPr>
        <w:rPr>
          <w:rFonts w:eastAsia="MS Mincho"/>
          <w:lang w:eastAsia="ja-JP"/>
        </w:rPr>
      </w:pPr>
      <w:r>
        <w:rPr>
          <w:rFonts w:eastAsia="MS Mincho"/>
          <w:lang w:eastAsia="ja-JP"/>
        </w:rPr>
        <w:t>Although there may be cases where the uplink beam pair links associated with the failed downlink beam pair links are still usable, however, more information needs to be carried by the beam failure recovery request, e.g., new downlink beam ID.</w:t>
      </w:r>
      <w:r w:rsidR="00A06FEA">
        <w:rPr>
          <w:rFonts w:eastAsia="MS Mincho"/>
          <w:lang w:eastAsia="ja-JP"/>
        </w:rPr>
        <w:t xml:space="preserve"> The</w:t>
      </w:r>
      <w:r>
        <w:rPr>
          <w:rFonts w:eastAsia="MS Mincho"/>
          <w:lang w:eastAsia="ja-JP"/>
        </w:rPr>
        <w:t xml:space="preserve"> </w:t>
      </w:r>
      <w:proofErr w:type="spellStart"/>
      <w:r>
        <w:rPr>
          <w:rFonts w:eastAsia="MS Mincho"/>
          <w:lang w:eastAsia="ja-JP"/>
        </w:rPr>
        <w:t>gNB</w:t>
      </w:r>
      <w:proofErr w:type="spellEnd"/>
      <w:r>
        <w:rPr>
          <w:rFonts w:eastAsia="MS Mincho"/>
          <w:lang w:eastAsia="ja-JP"/>
        </w:rPr>
        <w:t xml:space="preserve"> then needs to transmit configuration such as QCL assumption of the measured RS and the DMRS for receiving PDCCH on the new downlink beam identified by the UE. In this case, downlink beam sweeping is needed to transmit the configuration, which is not desirable from latency point of view.</w:t>
      </w:r>
    </w:p>
    <w:p w:rsidR="00912A1A" w:rsidRDefault="00912A1A" w:rsidP="007E3AD8">
      <w:pPr>
        <w:rPr>
          <w:rFonts w:eastAsia="MS Mincho"/>
          <w:lang w:eastAsia="ja-JP"/>
        </w:rPr>
      </w:pPr>
      <w:r>
        <w:rPr>
          <w:rFonts w:eastAsia="MS Mincho"/>
          <w:lang w:eastAsia="ja-JP"/>
        </w:rPr>
        <w:t>Since the monitoring periodicity may be different for the main monitored beam pair link and the other monitored beam pair links, the beam failure recovery procedure may induce more latency when it is triggered by failure of beam pair links including the main monitored beam pair link</w:t>
      </w:r>
      <w:r w:rsidR="00A76638">
        <w:rPr>
          <w:rFonts w:eastAsia="MS Mincho"/>
          <w:lang w:eastAsia="ja-JP"/>
        </w:rPr>
        <w:t xml:space="preserve">. Therefore, for UE with </w:t>
      </w:r>
      <w:r w:rsidR="00A06FEA">
        <w:rPr>
          <w:rFonts w:eastAsia="MS Mincho"/>
          <w:lang w:eastAsia="ja-JP"/>
        </w:rPr>
        <w:t>traffic having tighter latency requirement</w:t>
      </w:r>
      <w:r w:rsidR="00A76638">
        <w:rPr>
          <w:rFonts w:eastAsia="MS Mincho"/>
          <w:lang w:eastAsia="ja-JP"/>
        </w:rPr>
        <w:t>, it is desirable to be able to trigger beam failure recovery procedure when just the monitored beam pair links other than the main monitored beam pair link failed.</w:t>
      </w:r>
      <w:r w:rsidR="00A06FEA" w:rsidRPr="00A06FEA">
        <w:rPr>
          <w:rFonts w:eastAsia="新細明體"/>
          <w:kern w:val="2"/>
          <w:lang w:eastAsia="zh-TW"/>
        </w:rPr>
        <w:t xml:space="preserve"> </w:t>
      </w:r>
      <w:r w:rsidR="00A06FEA">
        <w:rPr>
          <w:rFonts w:eastAsia="新細明體"/>
          <w:kern w:val="2"/>
          <w:lang w:eastAsia="zh-TW"/>
        </w:rPr>
        <w:t>In this case, since the main monitored beam pair link is still good, the beam failure recovery procedure is used to replace the failed beam pair links by the new downlink beams identified by the UE. No special procedure for reporting the new candidate downlink beams is needed. UE sends a SR to request an uplink grant for reporting the newly identified beam.</w:t>
      </w:r>
    </w:p>
    <w:p w:rsidR="00A76638" w:rsidRDefault="00A76638" w:rsidP="007E3AD8">
      <w:pPr>
        <w:rPr>
          <w:rFonts w:eastAsia="新細明體"/>
          <w:b/>
          <w:i/>
          <w:kern w:val="2"/>
          <w:lang w:eastAsia="zh-TW"/>
        </w:rPr>
      </w:pPr>
      <w:r>
        <w:rPr>
          <w:rFonts w:eastAsia="新細明體"/>
          <w:b/>
          <w:i/>
          <w:kern w:val="2"/>
          <w:lang w:eastAsia="zh-TW"/>
        </w:rPr>
        <w:t>Proposal 1</w:t>
      </w:r>
      <w:r w:rsidRPr="000A6630">
        <w:rPr>
          <w:rFonts w:eastAsia="新細明體"/>
          <w:b/>
          <w:i/>
          <w:kern w:val="2"/>
          <w:lang w:eastAsia="zh-TW"/>
        </w:rPr>
        <w:t>:</w:t>
      </w:r>
      <w:r w:rsidRPr="00903308">
        <w:rPr>
          <w:rFonts w:eastAsia="新細明體"/>
          <w:b/>
          <w:i/>
          <w:kern w:val="2"/>
          <w:lang w:eastAsia="zh-TW"/>
        </w:rPr>
        <w:t xml:space="preserve"> </w:t>
      </w:r>
      <w:r w:rsidRPr="00A76638">
        <w:rPr>
          <w:rFonts w:eastAsia="MS Mincho"/>
          <w:b/>
          <w:i/>
          <w:lang w:eastAsia="ja-JP"/>
        </w:rPr>
        <w:t>For UE with</w:t>
      </w:r>
      <w:r w:rsidRPr="00A06FEA">
        <w:rPr>
          <w:rFonts w:eastAsia="MS Mincho"/>
          <w:b/>
          <w:i/>
          <w:lang w:eastAsia="ja-JP"/>
        </w:rPr>
        <w:t xml:space="preserve"> </w:t>
      </w:r>
      <w:r w:rsidR="00A06FEA" w:rsidRPr="00A06FEA">
        <w:rPr>
          <w:rFonts w:eastAsia="MS Mincho"/>
          <w:b/>
          <w:i/>
          <w:lang w:eastAsia="ja-JP"/>
        </w:rPr>
        <w:t>traffic having tighter latency requirement</w:t>
      </w:r>
      <w:r w:rsidRPr="00A76638">
        <w:rPr>
          <w:rFonts w:eastAsia="MS Mincho"/>
          <w:b/>
          <w:i/>
          <w:lang w:eastAsia="ja-JP"/>
        </w:rPr>
        <w:t>,</w:t>
      </w:r>
      <w:r w:rsidRPr="00A76638">
        <w:rPr>
          <w:rFonts w:eastAsia="新細明體"/>
          <w:b/>
          <w:i/>
          <w:kern w:val="2"/>
          <w:lang w:eastAsia="zh-TW"/>
        </w:rPr>
        <w:t xml:space="preserve"> beam failure recovery procedure </w:t>
      </w:r>
      <w:r w:rsidR="009733E8">
        <w:rPr>
          <w:rFonts w:eastAsia="新細明體"/>
          <w:b/>
          <w:i/>
          <w:kern w:val="2"/>
          <w:lang w:eastAsia="zh-TW"/>
        </w:rPr>
        <w:t>can</w:t>
      </w:r>
      <w:r w:rsidRPr="00A76638">
        <w:rPr>
          <w:rFonts w:eastAsia="新細明體"/>
          <w:b/>
          <w:i/>
          <w:kern w:val="2"/>
          <w:lang w:eastAsia="zh-TW"/>
        </w:rPr>
        <w:t xml:space="preserve"> be triggered when the quality of </w:t>
      </w:r>
      <w:r w:rsidRPr="00A76638">
        <w:rPr>
          <w:rFonts w:eastAsia="MS Mincho"/>
          <w:b/>
          <w:i/>
          <w:lang w:eastAsia="ja-JP"/>
        </w:rPr>
        <w:t>the monitored beam pair links other than the main monitored beam pair link falls below certain threshold fulfilling beam failure condition</w:t>
      </w:r>
      <w:r w:rsidRPr="00A76638">
        <w:rPr>
          <w:rFonts w:eastAsia="新細明體"/>
          <w:b/>
          <w:i/>
          <w:kern w:val="2"/>
          <w:lang w:eastAsia="zh-TW"/>
        </w:rPr>
        <w:t>.</w:t>
      </w:r>
    </w:p>
    <w:p w:rsidR="00317D7C" w:rsidRPr="00317D7C" w:rsidRDefault="00317D7C" w:rsidP="007E3AD8">
      <w:pPr>
        <w:rPr>
          <w:rFonts w:eastAsia="MS Mincho"/>
          <w:lang w:eastAsia="ja-JP"/>
        </w:rPr>
      </w:pPr>
    </w:p>
    <w:p w:rsidR="00A62B0D" w:rsidRDefault="00317D7C" w:rsidP="007E3AD8">
      <w:pPr>
        <w:rPr>
          <w:rFonts w:eastAsia="MS Mincho"/>
          <w:lang w:eastAsia="ja-JP"/>
        </w:rPr>
      </w:pPr>
      <w:r>
        <w:rPr>
          <w:rFonts w:eastAsia="MS Mincho"/>
          <w:lang w:eastAsia="ja-JP"/>
        </w:rPr>
        <w:t>On the other hand, w</w:t>
      </w:r>
      <w:r w:rsidR="007E3AD8">
        <w:rPr>
          <w:rFonts w:eastAsia="MS Mincho"/>
          <w:lang w:eastAsia="ja-JP"/>
        </w:rPr>
        <w:t>hen</w:t>
      </w:r>
      <w:r w:rsidR="009733E8">
        <w:rPr>
          <w:rFonts w:eastAsia="MS Mincho"/>
          <w:lang w:eastAsia="ja-JP"/>
        </w:rPr>
        <w:t xml:space="preserve"> the main monitored beam pair link has failed and</w:t>
      </w:r>
      <w:r w:rsidR="007E3AD8">
        <w:rPr>
          <w:rFonts w:eastAsia="MS Mincho"/>
          <w:lang w:eastAsia="ja-JP"/>
        </w:rPr>
        <w:t xml:space="preserve"> there are still</w:t>
      </w:r>
      <w:r w:rsidR="009733E8">
        <w:rPr>
          <w:rFonts w:eastAsia="MS Mincho"/>
          <w:lang w:eastAsia="ja-JP"/>
        </w:rPr>
        <w:t xml:space="preserve"> other</w:t>
      </w:r>
      <w:r w:rsidR="007E3AD8">
        <w:rPr>
          <w:rFonts w:eastAsia="MS Mincho"/>
          <w:lang w:eastAsia="ja-JP"/>
        </w:rPr>
        <w:t xml:space="preserve"> usable downlink beam pair links, the beam failure recovery request can be </w:t>
      </w:r>
      <w:r w:rsidR="00843098">
        <w:rPr>
          <w:rFonts w:eastAsia="MS Mincho"/>
          <w:lang w:eastAsia="ja-JP"/>
        </w:rPr>
        <w:t>categorized into two categories. T</w:t>
      </w:r>
      <w:r w:rsidR="005E61D4">
        <w:rPr>
          <w:rFonts w:eastAsia="MS Mincho"/>
          <w:lang w:eastAsia="ja-JP"/>
        </w:rPr>
        <w:t>he first category is</w:t>
      </w:r>
      <w:r w:rsidR="00843098">
        <w:rPr>
          <w:rFonts w:eastAsia="MS Mincho"/>
          <w:lang w:eastAsia="ja-JP"/>
        </w:rPr>
        <w:t xml:space="preserve"> when the UE did not identify any </w:t>
      </w:r>
      <w:r w:rsidR="009733E8">
        <w:rPr>
          <w:rFonts w:eastAsia="MS Mincho"/>
          <w:lang w:eastAsia="ja-JP"/>
        </w:rPr>
        <w:t>new candidate downlink beam</w:t>
      </w:r>
      <w:r w:rsidR="00843098">
        <w:rPr>
          <w:rFonts w:eastAsia="MS Mincho"/>
          <w:lang w:eastAsia="ja-JP"/>
        </w:rPr>
        <w:t>. In this case, the</w:t>
      </w:r>
      <w:r w:rsidR="007E3AD8">
        <w:rPr>
          <w:rFonts w:eastAsia="MS Mincho"/>
          <w:lang w:eastAsia="ja-JP"/>
        </w:rPr>
        <w:t xml:space="preserve"> beam failure recovery request </w:t>
      </w:r>
      <w:r w:rsidR="007E3AD8">
        <w:rPr>
          <w:rFonts w:eastAsia="MS Mincho"/>
          <w:lang w:eastAsia="ja-JP"/>
        </w:rPr>
        <w:lastRenderedPageBreak/>
        <w:t>does not have to include the new downlink beam ID when transmitted on the configured uplink resource</w:t>
      </w:r>
      <w:r w:rsidR="005702C4">
        <w:rPr>
          <w:rFonts w:eastAsia="MS Mincho"/>
          <w:lang w:eastAsia="ja-JP"/>
        </w:rPr>
        <w:t xml:space="preserve"> since the best downlink beam pair link</w:t>
      </w:r>
      <w:r w:rsidR="007E3AD8">
        <w:rPr>
          <w:rFonts w:eastAsia="MS Mincho"/>
          <w:lang w:eastAsia="ja-JP"/>
        </w:rPr>
        <w:t xml:space="preserve"> can be implicitly conveyed by the</w:t>
      </w:r>
      <w:r w:rsidR="005702C4">
        <w:rPr>
          <w:rFonts w:eastAsia="MS Mincho"/>
          <w:lang w:eastAsia="ja-JP"/>
        </w:rPr>
        <w:t xml:space="preserve"> associated</w:t>
      </w:r>
      <w:r w:rsidR="007E3AD8">
        <w:rPr>
          <w:rFonts w:eastAsia="MS Mincho"/>
          <w:lang w:eastAsia="ja-JP"/>
        </w:rPr>
        <w:t xml:space="preserve"> uplink resource used for the </w:t>
      </w:r>
      <w:r w:rsidR="005702C4">
        <w:rPr>
          <w:rFonts w:eastAsia="MS Mincho"/>
          <w:lang w:eastAsia="ja-JP"/>
        </w:rPr>
        <w:t>beam failure recovery request</w:t>
      </w:r>
      <w:r w:rsidR="007E3AD8">
        <w:rPr>
          <w:rFonts w:eastAsia="MS Mincho"/>
          <w:lang w:eastAsia="ja-JP"/>
        </w:rPr>
        <w:t>.</w:t>
      </w:r>
      <w:r w:rsidR="005702C4">
        <w:rPr>
          <w:rFonts w:eastAsia="MS Mincho"/>
          <w:lang w:eastAsia="ja-JP"/>
        </w:rPr>
        <w:t xml:space="preserve"> The</w:t>
      </w:r>
      <w:r w:rsidR="007E3AD8">
        <w:rPr>
          <w:rFonts w:eastAsia="MS Mincho"/>
          <w:lang w:eastAsia="ja-JP"/>
        </w:rPr>
        <w:t xml:space="preserve"> </w:t>
      </w:r>
      <w:proofErr w:type="spellStart"/>
      <w:r w:rsidR="007E3AD8">
        <w:rPr>
          <w:rFonts w:eastAsia="MS Mincho"/>
          <w:lang w:eastAsia="ja-JP"/>
        </w:rPr>
        <w:t>gNB</w:t>
      </w:r>
      <w:proofErr w:type="spellEnd"/>
      <w:r w:rsidR="007E3AD8">
        <w:rPr>
          <w:rFonts w:eastAsia="MS Mincho"/>
          <w:lang w:eastAsia="ja-JP"/>
        </w:rPr>
        <w:t xml:space="preserve"> can then transmit the </w:t>
      </w:r>
      <w:r w:rsidR="007E3AD8" w:rsidRPr="008C5199">
        <w:rPr>
          <w:rFonts w:eastAsia="MS Mincho"/>
          <w:lang w:eastAsia="ja-JP"/>
        </w:rPr>
        <w:t>response for beam failure recovery request</w:t>
      </w:r>
      <w:r w:rsidR="007E3AD8">
        <w:rPr>
          <w:rFonts w:eastAsia="MS Mincho"/>
          <w:lang w:eastAsia="ja-JP"/>
        </w:rPr>
        <w:t xml:space="preserve"> on the downlink beam associated with the uplink resource. Therefore, downlink beam sweeping is not need</w:t>
      </w:r>
      <w:r w:rsidR="00F244B5">
        <w:rPr>
          <w:rFonts w:eastAsia="MS Mincho"/>
          <w:lang w:eastAsia="ja-JP"/>
        </w:rPr>
        <w:t xml:space="preserve">ed to transmit the </w:t>
      </w:r>
      <w:r w:rsidR="00F244B5" w:rsidRPr="008C5199">
        <w:rPr>
          <w:rFonts w:eastAsia="MS Mincho"/>
          <w:lang w:eastAsia="ja-JP"/>
        </w:rPr>
        <w:t>response for beam failure recovery request</w:t>
      </w:r>
      <w:r w:rsidR="00F244B5">
        <w:rPr>
          <w:rFonts w:eastAsia="MS Mincho"/>
          <w:lang w:eastAsia="ja-JP"/>
        </w:rPr>
        <w:t xml:space="preserve"> which is beneficial from latency point of view.</w:t>
      </w:r>
    </w:p>
    <w:p w:rsidR="007E3AD8" w:rsidRPr="00843098" w:rsidRDefault="00477F15" w:rsidP="007E3AD8">
      <w:pPr>
        <w:rPr>
          <w:rFonts w:eastAsia="MS Mincho"/>
          <w:lang w:eastAsia="ja-JP"/>
        </w:rPr>
      </w:pPr>
      <w:r>
        <w:rPr>
          <w:rFonts w:eastAsia="MS Mincho"/>
          <w:lang w:eastAsia="ja-JP"/>
        </w:rPr>
        <w:t xml:space="preserve">For example, the configured SR resource, which is shared with the resource for beam failure recovery request, associated with the </w:t>
      </w:r>
      <w:r>
        <w:rPr>
          <w:rFonts w:eastAsia="MS Mincho"/>
          <w:lang w:eastAsia="ja-JP"/>
        </w:rPr>
        <w:t>best downlink beam pair link</w:t>
      </w:r>
      <w:r>
        <w:rPr>
          <w:rFonts w:eastAsia="MS Mincho"/>
          <w:lang w:eastAsia="ja-JP"/>
        </w:rPr>
        <w:t xml:space="preserve"> can be used. It is preferable that a different cyclic shift</w:t>
      </w:r>
      <w:r w:rsidR="00A62B0D">
        <w:rPr>
          <w:rFonts w:eastAsia="MS Mincho"/>
          <w:lang w:eastAsia="ja-JP"/>
        </w:rPr>
        <w:t xml:space="preserve"> or OCC</w:t>
      </w:r>
      <w:r>
        <w:rPr>
          <w:rFonts w:eastAsia="MS Mincho"/>
          <w:lang w:eastAsia="ja-JP"/>
        </w:rPr>
        <w:t xml:space="preserve"> than the one used for SR is used for </w:t>
      </w:r>
      <w:r>
        <w:rPr>
          <w:rFonts w:eastAsia="MS Mincho"/>
          <w:lang w:eastAsia="ja-JP"/>
        </w:rPr>
        <w:t>beam failure recovery request</w:t>
      </w:r>
      <w:r>
        <w:rPr>
          <w:rFonts w:eastAsia="MS Mincho"/>
          <w:lang w:eastAsia="ja-JP"/>
        </w:rPr>
        <w:t>. Because there may be situation</w:t>
      </w:r>
      <w:r w:rsidR="008A3698">
        <w:rPr>
          <w:rFonts w:eastAsia="MS Mincho"/>
          <w:lang w:eastAsia="ja-JP"/>
        </w:rPr>
        <w:t xml:space="preserve"> where SR is transmitted on</w:t>
      </w:r>
      <w:r w:rsidR="00A62B0D">
        <w:rPr>
          <w:rFonts w:eastAsia="MS Mincho"/>
          <w:lang w:eastAsia="ja-JP"/>
        </w:rPr>
        <w:t xml:space="preserve"> both</w:t>
      </w:r>
      <w:r>
        <w:rPr>
          <w:rFonts w:eastAsia="MS Mincho"/>
          <w:lang w:eastAsia="ja-JP"/>
        </w:rPr>
        <w:t xml:space="preserve"> the </w:t>
      </w:r>
      <w:r w:rsidR="008A3698">
        <w:rPr>
          <w:rFonts w:eastAsia="MS Mincho"/>
          <w:lang w:eastAsia="ja-JP"/>
        </w:rPr>
        <w:t>SR</w:t>
      </w:r>
      <w:r w:rsidR="00A62B0D">
        <w:rPr>
          <w:rFonts w:eastAsia="MS Mincho"/>
          <w:lang w:eastAsia="ja-JP"/>
        </w:rPr>
        <w:t xml:space="preserve"> time-</w:t>
      </w:r>
      <w:r w:rsidR="008A3698">
        <w:rPr>
          <w:rFonts w:eastAsia="MS Mincho"/>
          <w:lang w:eastAsia="ja-JP"/>
        </w:rPr>
        <w:t>frequency resource</w:t>
      </w:r>
      <w:r>
        <w:rPr>
          <w:rFonts w:eastAsia="MS Mincho"/>
          <w:lang w:eastAsia="ja-JP"/>
        </w:rPr>
        <w:t xml:space="preserve"> associated with the main monitored beam pair</w:t>
      </w:r>
      <w:r w:rsidR="008A3698">
        <w:rPr>
          <w:rFonts w:eastAsia="MS Mincho"/>
          <w:lang w:eastAsia="ja-JP"/>
        </w:rPr>
        <w:t xml:space="preserve"> link and the </w:t>
      </w:r>
      <w:r w:rsidR="008A3698">
        <w:rPr>
          <w:rFonts w:eastAsia="MS Mincho"/>
          <w:lang w:eastAsia="ja-JP"/>
        </w:rPr>
        <w:t xml:space="preserve">SR </w:t>
      </w:r>
      <w:r w:rsidR="00A62B0D">
        <w:rPr>
          <w:rFonts w:eastAsia="MS Mincho"/>
          <w:lang w:eastAsia="ja-JP"/>
        </w:rPr>
        <w:t>time-</w:t>
      </w:r>
      <w:r w:rsidR="008A3698">
        <w:rPr>
          <w:rFonts w:eastAsia="MS Mincho"/>
          <w:lang w:eastAsia="ja-JP"/>
        </w:rPr>
        <w:t>frequency resource associated with</w:t>
      </w:r>
      <w:r w:rsidR="008A3698">
        <w:rPr>
          <w:rFonts w:eastAsia="MS Mincho"/>
          <w:lang w:eastAsia="ja-JP"/>
        </w:rPr>
        <w:t xml:space="preserve"> the other monitored beam pair link, and </w:t>
      </w:r>
      <w:proofErr w:type="spellStart"/>
      <w:r w:rsidR="008A3698">
        <w:rPr>
          <w:rFonts w:eastAsia="MS Mincho"/>
          <w:lang w:eastAsia="ja-JP"/>
        </w:rPr>
        <w:t>gNB</w:t>
      </w:r>
      <w:proofErr w:type="spellEnd"/>
      <w:r w:rsidR="008A3698">
        <w:rPr>
          <w:rFonts w:eastAsia="MS Mincho"/>
          <w:lang w:eastAsia="ja-JP"/>
        </w:rPr>
        <w:t xml:space="preserve"> only receives the SR on the</w:t>
      </w:r>
      <w:r w:rsidR="00A62B0D">
        <w:rPr>
          <w:rFonts w:eastAsia="MS Mincho"/>
          <w:lang w:eastAsia="ja-JP"/>
        </w:rPr>
        <w:t xml:space="preserve"> time-frequency</w:t>
      </w:r>
      <w:r w:rsidR="008A3698">
        <w:rPr>
          <w:rFonts w:eastAsia="MS Mincho"/>
          <w:lang w:eastAsia="ja-JP"/>
        </w:rPr>
        <w:t xml:space="preserve"> resource </w:t>
      </w:r>
      <w:r w:rsidR="008A3698">
        <w:rPr>
          <w:rFonts w:eastAsia="MS Mincho"/>
          <w:lang w:eastAsia="ja-JP"/>
        </w:rPr>
        <w:t>associated with the other monitored beam pair link</w:t>
      </w:r>
      <w:r w:rsidR="008A3698">
        <w:rPr>
          <w:rFonts w:eastAsia="MS Mincho"/>
          <w:lang w:eastAsia="ja-JP"/>
        </w:rPr>
        <w:t xml:space="preserve">. In this case, if the same cyclic shift or OCC is configured for SR and beam failure recovery request, </w:t>
      </w:r>
      <w:proofErr w:type="spellStart"/>
      <w:r w:rsidR="008A3698">
        <w:rPr>
          <w:rFonts w:eastAsia="MS Mincho"/>
          <w:lang w:eastAsia="ja-JP"/>
        </w:rPr>
        <w:t>gNB</w:t>
      </w:r>
      <w:proofErr w:type="spellEnd"/>
      <w:r w:rsidR="008A3698">
        <w:rPr>
          <w:rFonts w:eastAsia="MS Mincho"/>
          <w:lang w:eastAsia="ja-JP"/>
        </w:rPr>
        <w:t xml:space="preserve"> may determine the UE requested beam failure recovery. However, the main monitored beam pair link may in fact be still usable.</w:t>
      </w:r>
    </w:p>
    <w:p w:rsidR="00B36661" w:rsidRPr="00903308" w:rsidRDefault="00A76638" w:rsidP="00C36E4E">
      <w:pPr>
        <w:rPr>
          <w:rFonts w:eastAsiaTheme="minorEastAsia"/>
          <w:b/>
          <w:i/>
          <w:lang w:eastAsia="zh-TW"/>
        </w:rPr>
      </w:pPr>
      <w:r>
        <w:rPr>
          <w:rFonts w:eastAsia="新細明體"/>
          <w:b/>
          <w:i/>
          <w:kern w:val="2"/>
          <w:lang w:eastAsia="zh-TW"/>
        </w:rPr>
        <w:t>Proposal 2</w:t>
      </w:r>
      <w:r w:rsidR="00B36661" w:rsidRPr="000A6630">
        <w:rPr>
          <w:rFonts w:eastAsia="新細明體"/>
          <w:b/>
          <w:i/>
          <w:kern w:val="2"/>
          <w:lang w:eastAsia="zh-TW"/>
        </w:rPr>
        <w:t>:</w:t>
      </w:r>
      <w:r w:rsidR="00B36661" w:rsidRPr="00903308">
        <w:rPr>
          <w:rFonts w:eastAsia="新細明體"/>
          <w:b/>
          <w:i/>
          <w:kern w:val="2"/>
          <w:lang w:eastAsia="zh-TW"/>
        </w:rPr>
        <w:t xml:space="preserve"> </w:t>
      </w:r>
      <w:r w:rsidR="00903308" w:rsidRPr="00903308">
        <w:rPr>
          <w:rFonts w:eastAsia="MS Mincho"/>
          <w:b/>
          <w:i/>
          <w:lang w:eastAsia="ja-JP"/>
        </w:rPr>
        <w:t xml:space="preserve">For UE </w:t>
      </w:r>
      <w:r w:rsidR="005702C4" w:rsidRPr="00A76638">
        <w:rPr>
          <w:rFonts w:eastAsia="MS Mincho"/>
          <w:b/>
          <w:i/>
          <w:lang w:eastAsia="ja-JP"/>
        </w:rPr>
        <w:t>with</w:t>
      </w:r>
      <w:r w:rsidR="005702C4" w:rsidRPr="00A06FEA">
        <w:rPr>
          <w:rFonts w:eastAsia="MS Mincho"/>
          <w:b/>
          <w:i/>
          <w:lang w:eastAsia="ja-JP"/>
        </w:rPr>
        <w:t xml:space="preserve"> traffic having tighter latency requirement</w:t>
      </w:r>
      <w:r w:rsidR="00903308" w:rsidRPr="00903308">
        <w:rPr>
          <w:rFonts w:eastAsia="MS Mincho"/>
          <w:b/>
          <w:i/>
          <w:lang w:eastAsia="ja-JP"/>
        </w:rPr>
        <w:t>,</w:t>
      </w:r>
      <w:r w:rsidR="00903308" w:rsidRPr="00903308">
        <w:rPr>
          <w:rFonts w:eastAsia="新細明體"/>
          <w:b/>
          <w:i/>
          <w:kern w:val="2"/>
          <w:lang w:eastAsia="zh-TW"/>
        </w:rPr>
        <w:t xml:space="preserve"> b</w:t>
      </w:r>
      <w:r w:rsidR="00B36661" w:rsidRPr="00903308">
        <w:rPr>
          <w:rFonts w:eastAsia="新細明體"/>
          <w:b/>
          <w:i/>
          <w:kern w:val="2"/>
          <w:lang w:eastAsia="zh-TW"/>
        </w:rPr>
        <w:t xml:space="preserve">eam failure recovery procedure should be triggered when </w:t>
      </w:r>
      <w:r w:rsidR="00B36661" w:rsidRPr="00903308">
        <w:rPr>
          <w:rFonts w:eastAsia="MS Mincho"/>
          <w:b/>
          <w:i/>
          <w:lang w:eastAsia="ja-JP"/>
        </w:rPr>
        <w:t>X (&lt;Y) out of Y beam pair links falls below certain threshold fulfilling beam failure condition</w:t>
      </w:r>
      <w:r w:rsidR="00B36661" w:rsidRPr="00903308">
        <w:rPr>
          <w:rFonts w:eastAsia="新細明體"/>
          <w:b/>
          <w:i/>
          <w:kern w:val="2"/>
          <w:lang w:eastAsia="zh-TW"/>
        </w:rPr>
        <w:t>.</w:t>
      </w:r>
    </w:p>
    <w:p w:rsidR="000E2A90" w:rsidRDefault="005E61D4" w:rsidP="00C36E4E">
      <w:pPr>
        <w:rPr>
          <w:rFonts w:eastAsia="MS Mincho"/>
          <w:lang w:eastAsia="ja-JP"/>
        </w:rPr>
      </w:pPr>
      <w:r>
        <w:rPr>
          <w:rFonts w:eastAsiaTheme="minorEastAsia" w:hint="eastAsia"/>
          <w:lang w:eastAsia="zh-TW"/>
        </w:rPr>
        <w:t>The second ca</w:t>
      </w:r>
      <w:r>
        <w:rPr>
          <w:rFonts w:eastAsiaTheme="minorEastAsia"/>
          <w:lang w:eastAsia="zh-TW"/>
        </w:rPr>
        <w:t xml:space="preserve">tegory is when the UE identified new </w:t>
      </w:r>
      <w:r>
        <w:rPr>
          <w:rFonts w:eastAsia="MS Mincho"/>
          <w:lang w:eastAsia="ja-JP"/>
        </w:rPr>
        <w:t xml:space="preserve">candidate downlink beams. In this case, the beam IDs and possibly beam quality of the new candidate downlink beams should be transmitted by the UE. </w:t>
      </w:r>
      <w:r w:rsidR="00CB7F7F">
        <w:rPr>
          <w:rFonts w:eastAsia="MS Mincho"/>
          <w:lang w:eastAsia="ja-JP"/>
        </w:rPr>
        <w:t>If smaller number of</w:t>
      </w:r>
      <w:r>
        <w:rPr>
          <w:rFonts w:eastAsia="MS Mincho"/>
          <w:lang w:eastAsia="ja-JP"/>
        </w:rPr>
        <w:t xml:space="preserve"> beam ID</w:t>
      </w:r>
      <w:r w:rsidR="00CB7F7F">
        <w:rPr>
          <w:rFonts w:eastAsia="MS Mincho"/>
          <w:lang w:eastAsia="ja-JP"/>
        </w:rPr>
        <w:t>s</w:t>
      </w:r>
      <w:r>
        <w:rPr>
          <w:rFonts w:eastAsia="MS Mincho"/>
          <w:lang w:eastAsia="ja-JP"/>
        </w:rPr>
        <w:t xml:space="preserve"> of the new candidate downlink beam</w:t>
      </w:r>
      <w:r w:rsidR="00CB7F7F">
        <w:rPr>
          <w:rFonts w:eastAsia="MS Mincho"/>
          <w:lang w:eastAsia="ja-JP"/>
        </w:rPr>
        <w:t>s</w:t>
      </w:r>
      <w:r>
        <w:rPr>
          <w:rFonts w:eastAsia="MS Mincho"/>
          <w:lang w:eastAsia="ja-JP"/>
        </w:rPr>
        <w:t xml:space="preserve"> is needed to be transmitted, then it is possible to use the resource configured for SR </w:t>
      </w:r>
      <w:r w:rsidR="00850F32">
        <w:rPr>
          <w:rFonts w:eastAsia="MS Mincho"/>
          <w:lang w:eastAsia="ja-JP"/>
        </w:rPr>
        <w:t>or contention-free random access to carry the beam ID</w:t>
      </w:r>
      <w:r w:rsidR="00CB7F7F">
        <w:rPr>
          <w:rFonts w:eastAsia="MS Mincho"/>
          <w:lang w:eastAsia="ja-JP"/>
        </w:rPr>
        <w:t>s</w:t>
      </w:r>
      <w:r w:rsidR="00850F32">
        <w:rPr>
          <w:rFonts w:eastAsia="MS Mincho"/>
          <w:lang w:eastAsia="ja-JP"/>
        </w:rPr>
        <w:t>. It can be realized by allocating more cyclic shifts or OCCs to the UE, depending on the final de</w:t>
      </w:r>
      <w:r w:rsidR="00CB7F7F">
        <w:rPr>
          <w:rFonts w:eastAsia="MS Mincho"/>
          <w:lang w:eastAsia="ja-JP"/>
        </w:rPr>
        <w:t>sign of the channels.</w:t>
      </w:r>
    </w:p>
    <w:p w:rsidR="005E61D4" w:rsidRDefault="000E2A90" w:rsidP="00C36E4E">
      <w:pPr>
        <w:rPr>
          <w:rFonts w:eastAsiaTheme="minorEastAsia"/>
          <w:lang w:eastAsia="zh-TW"/>
        </w:rPr>
      </w:pPr>
      <w:r>
        <w:rPr>
          <w:rFonts w:eastAsia="MS Mincho"/>
          <w:lang w:eastAsia="ja-JP"/>
        </w:rPr>
        <w:t>I</w:t>
      </w:r>
      <w:r w:rsidR="009D2706">
        <w:rPr>
          <w:rFonts w:eastAsia="MS Mincho"/>
          <w:lang w:eastAsia="ja-JP"/>
        </w:rPr>
        <w:t>f the</w:t>
      </w:r>
      <w:r>
        <w:rPr>
          <w:rFonts w:eastAsia="MS Mincho"/>
          <w:lang w:eastAsia="ja-JP"/>
        </w:rPr>
        <w:t xml:space="preserve"> beam ID</w:t>
      </w:r>
      <w:r w:rsidR="00CB7F7F">
        <w:rPr>
          <w:rFonts w:eastAsia="MS Mincho"/>
          <w:lang w:eastAsia="ja-JP"/>
        </w:rPr>
        <w:t>s</w:t>
      </w:r>
      <w:r w:rsidR="009D2706">
        <w:rPr>
          <w:rFonts w:eastAsia="MS Mincho"/>
          <w:lang w:eastAsia="ja-JP"/>
        </w:rPr>
        <w:t xml:space="preserve"> of the new candidate downlink beam</w:t>
      </w:r>
      <w:r>
        <w:rPr>
          <w:rFonts w:eastAsia="MS Mincho"/>
          <w:lang w:eastAsia="ja-JP"/>
        </w:rPr>
        <w:t xml:space="preserve"> is carried in the resource for SR or contention-free random access, latency of the beam failure recovery procedure can be largely reduced since there is no need to wait for an uplink grant on a PDCCH with potentially longer monitoring periodicity</w:t>
      </w:r>
      <w:r w:rsidR="00CB7F7F">
        <w:rPr>
          <w:rFonts w:eastAsia="MS Mincho"/>
          <w:lang w:eastAsia="ja-JP"/>
        </w:rPr>
        <w:t xml:space="preserve"> to report the beam IDs</w:t>
      </w:r>
      <w:r>
        <w:rPr>
          <w:rFonts w:eastAsia="MS Mincho"/>
          <w:lang w:eastAsia="ja-JP"/>
        </w:rPr>
        <w:t>.</w:t>
      </w:r>
    </w:p>
    <w:p w:rsidR="005E61D4" w:rsidRDefault="000E2A90" w:rsidP="00C36E4E">
      <w:pPr>
        <w:rPr>
          <w:rFonts w:eastAsiaTheme="minorEastAsia"/>
          <w:lang w:eastAsia="zh-TW"/>
        </w:rPr>
      </w:pPr>
      <w:r>
        <w:rPr>
          <w:rFonts w:eastAsia="新細明體"/>
          <w:b/>
          <w:i/>
          <w:kern w:val="2"/>
          <w:lang w:eastAsia="zh-TW"/>
        </w:rPr>
        <w:t>Proposal 3</w:t>
      </w:r>
      <w:r w:rsidRPr="000A6630">
        <w:rPr>
          <w:rFonts w:eastAsia="新細明體"/>
          <w:b/>
          <w:i/>
          <w:kern w:val="2"/>
          <w:lang w:eastAsia="zh-TW"/>
        </w:rPr>
        <w:t>:</w:t>
      </w:r>
      <w:r w:rsidRPr="00903308">
        <w:rPr>
          <w:rFonts w:eastAsia="新細明體"/>
          <w:b/>
          <w:i/>
          <w:kern w:val="2"/>
          <w:lang w:eastAsia="zh-TW"/>
        </w:rPr>
        <w:t xml:space="preserve"> </w:t>
      </w:r>
      <w:r w:rsidRPr="00903308">
        <w:rPr>
          <w:rFonts w:eastAsia="MS Mincho"/>
          <w:b/>
          <w:i/>
          <w:lang w:eastAsia="ja-JP"/>
        </w:rPr>
        <w:t xml:space="preserve">For UE </w:t>
      </w:r>
      <w:r w:rsidR="00CB7F7F" w:rsidRPr="00A76638">
        <w:rPr>
          <w:rFonts w:eastAsia="MS Mincho"/>
          <w:b/>
          <w:i/>
          <w:lang w:eastAsia="ja-JP"/>
        </w:rPr>
        <w:t>with</w:t>
      </w:r>
      <w:r w:rsidR="00CB7F7F" w:rsidRPr="00A06FEA">
        <w:rPr>
          <w:rFonts w:eastAsia="MS Mincho"/>
          <w:b/>
          <w:i/>
          <w:lang w:eastAsia="ja-JP"/>
        </w:rPr>
        <w:t xml:space="preserve"> traffic having tighter latency requirement</w:t>
      </w:r>
      <w:r w:rsidRPr="00903308">
        <w:rPr>
          <w:rFonts w:eastAsia="MS Mincho"/>
          <w:b/>
          <w:i/>
          <w:lang w:eastAsia="ja-JP"/>
        </w:rPr>
        <w:t>,</w:t>
      </w:r>
      <w:r w:rsidRPr="00903308">
        <w:rPr>
          <w:rFonts w:eastAsia="新細明體"/>
          <w:b/>
          <w:i/>
          <w:kern w:val="2"/>
          <w:lang w:eastAsia="zh-TW"/>
        </w:rPr>
        <w:t xml:space="preserve"> beam failure recovery </w:t>
      </w:r>
      <w:r>
        <w:rPr>
          <w:rFonts w:eastAsia="新細明體"/>
          <w:b/>
          <w:i/>
          <w:kern w:val="2"/>
          <w:lang w:eastAsia="zh-TW"/>
        </w:rPr>
        <w:t>request</w:t>
      </w:r>
      <w:r w:rsidRPr="00903308">
        <w:rPr>
          <w:rFonts w:eastAsia="新細明體"/>
          <w:b/>
          <w:i/>
          <w:kern w:val="2"/>
          <w:lang w:eastAsia="zh-TW"/>
        </w:rPr>
        <w:t xml:space="preserve"> s</w:t>
      </w:r>
      <w:r>
        <w:rPr>
          <w:rFonts w:eastAsia="新細明體"/>
          <w:b/>
          <w:i/>
          <w:kern w:val="2"/>
          <w:lang w:eastAsia="zh-TW"/>
        </w:rPr>
        <w:t xml:space="preserve">hould </w:t>
      </w:r>
      <w:r w:rsidR="00CB7F7F">
        <w:rPr>
          <w:rFonts w:eastAsia="新細明體"/>
          <w:b/>
          <w:i/>
          <w:kern w:val="2"/>
          <w:lang w:eastAsia="zh-TW"/>
        </w:rPr>
        <w:t>include the beam IDs of the new candidate beams identified by the UE and it should</w:t>
      </w:r>
      <w:r w:rsidR="00932B72">
        <w:rPr>
          <w:rFonts w:eastAsia="新細明體"/>
          <w:b/>
          <w:i/>
          <w:kern w:val="2"/>
          <w:lang w:eastAsia="zh-TW"/>
        </w:rPr>
        <w:t xml:space="preserve"> </w:t>
      </w:r>
      <w:r>
        <w:rPr>
          <w:rFonts w:eastAsia="新細明體"/>
          <w:b/>
          <w:i/>
          <w:kern w:val="2"/>
          <w:lang w:eastAsia="zh-TW"/>
        </w:rPr>
        <w:t xml:space="preserve">be carried on the configured uplink resource which is still receivable by the </w:t>
      </w:r>
      <w:proofErr w:type="spellStart"/>
      <w:r>
        <w:rPr>
          <w:rFonts w:eastAsia="新細明體"/>
          <w:b/>
          <w:i/>
          <w:kern w:val="2"/>
          <w:lang w:eastAsia="zh-TW"/>
        </w:rPr>
        <w:t>gNB</w:t>
      </w:r>
      <w:proofErr w:type="spellEnd"/>
      <w:r w:rsidR="00932B72">
        <w:rPr>
          <w:rFonts w:eastAsia="新細明體"/>
          <w:b/>
          <w:i/>
          <w:kern w:val="2"/>
          <w:lang w:eastAsia="zh-TW"/>
        </w:rPr>
        <w:t>, if any</w:t>
      </w:r>
      <w:r w:rsidRPr="00903308">
        <w:rPr>
          <w:rFonts w:eastAsia="新細明體"/>
          <w:b/>
          <w:i/>
          <w:kern w:val="2"/>
          <w:lang w:eastAsia="zh-TW"/>
        </w:rPr>
        <w:t>.</w:t>
      </w:r>
    </w:p>
    <w:p w:rsidR="005E61D4" w:rsidRDefault="009D2706" w:rsidP="00C36E4E">
      <w:pPr>
        <w:rPr>
          <w:rFonts w:eastAsiaTheme="minorEastAsia"/>
          <w:lang w:eastAsia="zh-TW"/>
        </w:rPr>
      </w:pPr>
      <w:r>
        <w:rPr>
          <w:rFonts w:eastAsiaTheme="minorEastAsia" w:hint="eastAsia"/>
          <w:lang w:eastAsia="zh-TW"/>
        </w:rPr>
        <w:t xml:space="preserve">Whether the </w:t>
      </w:r>
      <w:r>
        <w:rPr>
          <w:rFonts w:eastAsia="MS Mincho"/>
          <w:lang w:eastAsia="ja-JP"/>
        </w:rPr>
        <w:t xml:space="preserve">beam ID of the new candidate downlink beam is carried or not, it is desirable to transmit the response for beam failure recovery as soon as possible. Therefore, when </w:t>
      </w:r>
      <w:proofErr w:type="spellStart"/>
      <w:r>
        <w:rPr>
          <w:rFonts w:eastAsia="MS Mincho"/>
          <w:lang w:eastAsia="ja-JP"/>
        </w:rPr>
        <w:t>gNB</w:t>
      </w:r>
      <w:proofErr w:type="spellEnd"/>
      <w:r>
        <w:rPr>
          <w:rFonts w:eastAsia="MS Mincho"/>
          <w:lang w:eastAsia="ja-JP"/>
        </w:rPr>
        <w:t xml:space="preserve"> receives the beam failure recovery request, it should reduce the PDCCH monitoring periodicity on the beam pair link associated with the uplink resource on which the beam failure recovery request is received. Hence, the </w:t>
      </w:r>
      <w:proofErr w:type="spellStart"/>
      <w:r>
        <w:rPr>
          <w:rFonts w:eastAsia="MS Mincho"/>
          <w:lang w:eastAsia="ja-JP"/>
        </w:rPr>
        <w:t>gNB</w:t>
      </w:r>
      <w:proofErr w:type="spellEnd"/>
      <w:r>
        <w:rPr>
          <w:rFonts w:eastAsia="MS Mincho"/>
          <w:lang w:eastAsia="ja-JP"/>
        </w:rPr>
        <w:t xml:space="preserve"> should transmit the response at the earliest possible timing. The UE should also change the monitoring periodicity to receive the response once it transmitted the beam failure recovery request.</w:t>
      </w:r>
    </w:p>
    <w:p w:rsidR="009D2706" w:rsidRDefault="009D2706" w:rsidP="00C36E4E">
      <w:pPr>
        <w:rPr>
          <w:rFonts w:eastAsia="新細明體"/>
          <w:b/>
          <w:i/>
          <w:kern w:val="2"/>
          <w:lang w:eastAsia="zh-TW"/>
        </w:rPr>
      </w:pPr>
      <w:r w:rsidRPr="00F15C7C">
        <w:rPr>
          <w:rFonts w:eastAsia="新細明體"/>
          <w:b/>
          <w:i/>
          <w:kern w:val="2"/>
          <w:lang w:eastAsia="zh-TW"/>
        </w:rPr>
        <w:t xml:space="preserve">Proposal </w:t>
      </w:r>
      <w:r>
        <w:rPr>
          <w:rFonts w:eastAsia="新細明體"/>
          <w:b/>
          <w:i/>
          <w:kern w:val="2"/>
          <w:lang w:eastAsia="zh-TW"/>
        </w:rPr>
        <w:t>4</w:t>
      </w:r>
      <w:r w:rsidRPr="00F15C7C">
        <w:rPr>
          <w:rFonts w:eastAsia="新細明體"/>
          <w:b/>
          <w:i/>
          <w:kern w:val="2"/>
          <w:lang w:eastAsia="zh-TW"/>
        </w:rPr>
        <w:t xml:space="preserve">: </w:t>
      </w:r>
      <w:r w:rsidR="00B4693A">
        <w:rPr>
          <w:rFonts w:eastAsia="MS Mincho"/>
          <w:b/>
          <w:i/>
          <w:lang w:eastAsia="ja-JP"/>
        </w:rPr>
        <w:t xml:space="preserve">The </w:t>
      </w:r>
      <w:proofErr w:type="spellStart"/>
      <w:r w:rsidR="00B4693A">
        <w:rPr>
          <w:rFonts w:eastAsia="MS Mincho"/>
          <w:b/>
          <w:i/>
          <w:lang w:eastAsia="ja-JP"/>
        </w:rPr>
        <w:t>gNB</w:t>
      </w:r>
      <w:proofErr w:type="spellEnd"/>
      <w:r w:rsidR="00B4693A">
        <w:rPr>
          <w:rFonts w:eastAsia="MS Mincho"/>
          <w:b/>
          <w:i/>
          <w:lang w:eastAsia="ja-JP"/>
        </w:rPr>
        <w:t xml:space="preserve"> should transmit the response for the beam failure recovery request in the search space with shorter periodicity than the configured monitoring periodicity on the beam pair link associated with the uplink resource </w:t>
      </w:r>
      <w:r w:rsidR="00BC5E4B">
        <w:rPr>
          <w:rFonts w:eastAsia="MS Mincho"/>
          <w:b/>
          <w:i/>
          <w:lang w:eastAsia="ja-JP"/>
        </w:rPr>
        <w:t>on which</w:t>
      </w:r>
      <w:r w:rsidR="00B4693A">
        <w:rPr>
          <w:rFonts w:eastAsia="MS Mincho"/>
          <w:b/>
          <w:i/>
          <w:lang w:eastAsia="ja-JP"/>
        </w:rPr>
        <w:t xml:space="preserve"> the beam failure recovery request</w:t>
      </w:r>
      <w:r w:rsidR="00BC5E4B">
        <w:rPr>
          <w:rFonts w:eastAsia="MS Mincho"/>
          <w:b/>
          <w:i/>
          <w:lang w:eastAsia="ja-JP"/>
        </w:rPr>
        <w:t xml:space="preserve"> is received</w:t>
      </w:r>
      <w:r w:rsidRPr="00F15C7C">
        <w:rPr>
          <w:rFonts w:eastAsia="新細明體"/>
          <w:b/>
          <w:i/>
          <w:kern w:val="2"/>
          <w:lang w:eastAsia="zh-TW"/>
        </w:rPr>
        <w:t>.</w:t>
      </w:r>
    </w:p>
    <w:p w:rsidR="008416DC" w:rsidRPr="008416DC" w:rsidRDefault="008416DC" w:rsidP="00C36E4E">
      <w:pPr>
        <w:rPr>
          <w:rFonts w:eastAsia="新細明體"/>
          <w:kern w:val="2"/>
          <w:lang w:eastAsia="zh-TW"/>
        </w:rPr>
      </w:pPr>
      <w:r w:rsidRPr="008416DC">
        <w:rPr>
          <w:rFonts w:eastAsia="新細明體" w:hint="eastAsia"/>
          <w:kern w:val="2"/>
          <w:lang w:eastAsia="zh-TW"/>
        </w:rPr>
        <w:t>In case</w:t>
      </w:r>
      <w:r>
        <w:rPr>
          <w:rFonts w:eastAsia="新細明體"/>
          <w:kern w:val="2"/>
          <w:lang w:eastAsia="zh-TW"/>
        </w:rPr>
        <w:t xml:space="preserve"> the UE has uplink data to transmit when the main monitored beam pair link fails, it should transmit SR in addition to the beam failure recovery request on the uplink resource associated with the still usable beam pair links. The </w:t>
      </w:r>
      <w:proofErr w:type="spellStart"/>
      <w:r>
        <w:rPr>
          <w:rFonts w:eastAsia="新細明體"/>
          <w:kern w:val="2"/>
          <w:lang w:eastAsia="zh-TW"/>
        </w:rPr>
        <w:t>gNB</w:t>
      </w:r>
      <w:proofErr w:type="spellEnd"/>
      <w:r>
        <w:rPr>
          <w:rFonts w:eastAsia="新細明體"/>
          <w:kern w:val="2"/>
          <w:lang w:eastAsia="zh-TW"/>
        </w:rPr>
        <w:t xml:space="preserve"> then transmit uplink grants on the still usable beam pair links as soon as possible.</w:t>
      </w:r>
    </w:p>
    <w:p w:rsidR="008416DC" w:rsidRDefault="008416DC" w:rsidP="00C36E4E">
      <w:pPr>
        <w:rPr>
          <w:rFonts w:eastAsia="MS Mincho"/>
          <w:b/>
          <w:i/>
          <w:lang w:eastAsia="ja-JP"/>
        </w:rPr>
      </w:pPr>
      <w:r w:rsidRPr="00F15C7C">
        <w:rPr>
          <w:rFonts w:eastAsia="新細明體"/>
          <w:b/>
          <w:i/>
          <w:kern w:val="2"/>
          <w:lang w:eastAsia="zh-TW"/>
        </w:rPr>
        <w:t xml:space="preserve">Proposal </w:t>
      </w:r>
      <w:r>
        <w:rPr>
          <w:rFonts w:eastAsia="新細明體"/>
          <w:b/>
          <w:i/>
          <w:kern w:val="2"/>
          <w:lang w:eastAsia="zh-TW"/>
        </w:rPr>
        <w:t>5</w:t>
      </w:r>
      <w:r w:rsidRPr="00F15C7C">
        <w:rPr>
          <w:rFonts w:eastAsia="新細明體"/>
          <w:b/>
          <w:i/>
          <w:kern w:val="2"/>
          <w:lang w:eastAsia="zh-TW"/>
        </w:rPr>
        <w:t xml:space="preserve">: </w:t>
      </w:r>
      <w:r>
        <w:rPr>
          <w:rFonts w:eastAsia="MS Mincho"/>
          <w:b/>
          <w:i/>
          <w:lang w:eastAsia="ja-JP"/>
        </w:rPr>
        <w:t xml:space="preserve">For </w:t>
      </w:r>
      <w:r w:rsidRPr="00903308">
        <w:rPr>
          <w:rFonts w:eastAsia="MS Mincho"/>
          <w:b/>
          <w:i/>
          <w:lang w:eastAsia="ja-JP"/>
        </w:rPr>
        <w:t xml:space="preserve">UE </w:t>
      </w:r>
      <w:r w:rsidR="00564442" w:rsidRPr="00A76638">
        <w:rPr>
          <w:rFonts w:eastAsia="MS Mincho"/>
          <w:b/>
          <w:i/>
          <w:lang w:eastAsia="ja-JP"/>
        </w:rPr>
        <w:t>with</w:t>
      </w:r>
      <w:r w:rsidR="00564442" w:rsidRPr="00A06FEA">
        <w:rPr>
          <w:rFonts w:eastAsia="MS Mincho"/>
          <w:b/>
          <w:i/>
          <w:lang w:eastAsia="ja-JP"/>
        </w:rPr>
        <w:t xml:space="preserve"> traffic having tighter latency requirement</w:t>
      </w:r>
      <w:r w:rsidR="00AD1AA6">
        <w:rPr>
          <w:rFonts w:eastAsia="MS Mincho"/>
          <w:b/>
          <w:i/>
          <w:lang w:eastAsia="ja-JP"/>
        </w:rPr>
        <w:t>, scheduling request can</w:t>
      </w:r>
      <w:r w:rsidR="00564442">
        <w:rPr>
          <w:rFonts w:eastAsia="MS Mincho"/>
          <w:b/>
          <w:i/>
          <w:lang w:eastAsia="ja-JP"/>
        </w:rPr>
        <w:t xml:space="preserve"> be transmitted in addition to the</w:t>
      </w:r>
      <w:r>
        <w:rPr>
          <w:rFonts w:eastAsia="MS Mincho"/>
          <w:b/>
          <w:i/>
          <w:lang w:eastAsia="ja-JP"/>
        </w:rPr>
        <w:t xml:space="preserve"> beam failure recovery request</w:t>
      </w:r>
      <w:r w:rsidR="00AD1AA6">
        <w:rPr>
          <w:rFonts w:eastAsia="MS Mincho"/>
          <w:b/>
          <w:i/>
          <w:lang w:eastAsia="ja-JP"/>
        </w:rPr>
        <w:t xml:space="preserve"> if it has uplink data to transmit</w:t>
      </w:r>
      <w:r w:rsidR="00564442">
        <w:rPr>
          <w:rFonts w:eastAsia="MS Mincho"/>
          <w:b/>
          <w:i/>
          <w:lang w:eastAsia="ja-JP"/>
        </w:rPr>
        <w:t xml:space="preserve"> when beam failure happens on the main monitored beam pair link,</w:t>
      </w:r>
      <w:r w:rsidR="00A876D5">
        <w:rPr>
          <w:rFonts w:eastAsia="MS Mincho"/>
          <w:b/>
          <w:i/>
          <w:lang w:eastAsia="ja-JP"/>
        </w:rPr>
        <w:t xml:space="preserve"> and the corresponding uplink grant should be transmitted at the earliest possible timing regardless of the configured PDCCH monitoring periodicity</w:t>
      </w:r>
      <w:r w:rsidR="00564442">
        <w:rPr>
          <w:rFonts w:eastAsia="MS Mincho"/>
          <w:b/>
          <w:i/>
          <w:lang w:eastAsia="ja-JP"/>
        </w:rPr>
        <w:t xml:space="preserve"> on the beam pair link associated with the uplink resource on which the scheduling request is received</w:t>
      </w:r>
      <w:r w:rsidR="00A876D5">
        <w:rPr>
          <w:rFonts w:eastAsia="MS Mincho"/>
          <w:b/>
          <w:i/>
          <w:lang w:eastAsia="ja-JP"/>
        </w:rPr>
        <w:t>.</w:t>
      </w:r>
    </w:p>
    <w:p w:rsidR="00DF3119" w:rsidRDefault="00DF3119" w:rsidP="00C36E4E">
      <w:pPr>
        <w:rPr>
          <w:rFonts w:eastAsia="MS Mincho"/>
          <w:lang w:eastAsia="ja-JP"/>
        </w:rPr>
      </w:pPr>
      <w:r w:rsidRPr="00DF3119">
        <w:rPr>
          <w:rFonts w:eastAsia="MS Mincho"/>
          <w:lang w:eastAsia="ja-JP"/>
        </w:rPr>
        <w:t>Therefore</w:t>
      </w:r>
      <w:r>
        <w:rPr>
          <w:rFonts w:eastAsia="MS Mincho"/>
          <w:lang w:eastAsia="ja-JP"/>
        </w:rPr>
        <w:t>, the SR and beam failure recovery request should be distinguishable on the same time-frequency resource</w:t>
      </w:r>
      <w:r w:rsidR="000270E7">
        <w:rPr>
          <w:rFonts w:eastAsia="MS Mincho"/>
          <w:lang w:eastAsia="ja-JP"/>
        </w:rPr>
        <w:t xml:space="preserve"> by using different cyclic shifts or OCCs</w:t>
      </w:r>
      <w:r>
        <w:rPr>
          <w:rFonts w:eastAsia="MS Mincho"/>
          <w:lang w:eastAsia="ja-JP"/>
        </w:rPr>
        <w:t xml:space="preserve">. In other words, </w:t>
      </w:r>
      <w:r w:rsidR="000270E7">
        <w:rPr>
          <w:rFonts w:eastAsia="MS Mincho"/>
          <w:lang w:eastAsia="ja-JP"/>
        </w:rPr>
        <w:t>i</w:t>
      </w:r>
      <w:r w:rsidR="000270E7" w:rsidRPr="008C5199">
        <w:rPr>
          <w:rFonts w:eastAsia="MS Mincho"/>
          <w:lang w:eastAsia="ja-JP"/>
        </w:rPr>
        <w:t>nformation indicating UE beam failure</w:t>
      </w:r>
      <w:r w:rsidR="000270E7">
        <w:rPr>
          <w:rFonts w:eastAsia="MS Mincho"/>
          <w:lang w:eastAsia="ja-JP"/>
        </w:rPr>
        <w:t xml:space="preserve"> is needed in this case.</w:t>
      </w:r>
    </w:p>
    <w:p w:rsidR="000270E7" w:rsidRPr="000270E7" w:rsidRDefault="000270E7" w:rsidP="00C36E4E">
      <w:pPr>
        <w:rPr>
          <w:rFonts w:eastAsia="MS Mincho"/>
          <w:b/>
          <w:i/>
          <w:lang w:eastAsia="ja-JP"/>
        </w:rPr>
      </w:pPr>
      <w:r w:rsidRPr="00F15C7C">
        <w:rPr>
          <w:rFonts w:eastAsia="新細明體"/>
          <w:b/>
          <w:i/>
          <w:kern w:val="2"/>
          <w:lang w:eastAsia="zh-TW"/>
        </w:rPr>
        <w:t xml:space="preserve">Proposal </w:t>
      </w:r>
      <w:r>
        <w:rPr>
          <w:rFonts w:eastAsia="新細明體"/>
          <w:b/>
          <w:i/>
          <w:kern w:val="2"/>
          <w:lang w:eastAsia="zh-TW"/>
        </w:rPr>
        <w:t>6</w:t>
      </w:r>
      <w:r w:rsidRPr="00F15C7C">
        <w:rPr>
          <w:rFonts w:eastAsia="新細明體"/>
          <w:b/>
          <w:i/>
          <w:kern w:val="2"/>
          <w:lang w:eastAsia="zh-TW"/>
        </w:rPr>
        <w:t>:</w:t>
      </w:r>
      <w:r>
        <w:rPr>
          <w:rFonts w:eastAsia="新細明體"/>
          <w:b/>
          <w:i/>
          <w:kern w:val="2"/>
          <w:lang w:eastAsia="zh-TW"/>
        </w:rPr>
        <w:t xml:space="preserve"> </w:t>
      </w:r>
      <w:r w:rsidRPr="000270E7">
        <w:rPr>
          <w:rFonts w:eastAsia="MS Mincho"/>
          <w:b/>
          <w:i/>
          <w:lang w:eastAsia="ja-JP"/>
        </w:rPr>
        <w:t>Information carried by beam failure recovery request includes at least</w:t>
      </w:r>
    </w:p>
    <w:p w:rsidR="000270E7" w:rsidRPr="000270E7" w:rsidRDefault="000270E7" w:rsidP="000270E7">
      <w:pPr>
        <w:pStyle w:val="a7"/>
        <w:numPr>
          <w:ilvl w:val="0"/>
          <w:numId w:val="13"/>
        </w:numPr>
        <w:rPr>
          <w:rFonts w:ascii="Times New Roman" w:eastAsiaTheme="minorEastAsia" w:hAnsi="Times New Roman" w:cs="Times New Roman"/>
          <w:b/>
          <w:i/>
          <w:sz w:val="22"/>
          <w:lang w:eastAsia="zh-TW"/>
        </w:rPr>
      </w:pPr>
      <w:r w:rsidRPr="000270E7">
        <w:rPr>
          <w:rFonts w:ascii="Times New Roman" w:eastAsia="MS Mincho" w:hAnsi="Times New Roman" w:cs="Times New Roman"/>
          <w:b/>
          <w:i/>
          <w:sz w:val="22"/>
          <w:lang w:eastAsia="ja-JP"/>
        </w:rPr>
        <w:t xml:space="preserve">Explicit/implicit information about identifying UE and new </w:t>
      </w:r>
      <w:proofErr w:type="spellStart"/>
      <w:r w:rsidRPr="000270E7">
        <w:rPr>
          <w:rFonts w:ascii="Times New Roman" w:eastAsia="MS Mincho" w:hAnsi="Times New Roman" w:cs="Times New Roman"/>
          <w:b/>
          <w:i/>
          <w:sz w:val="22"/>
          <w:lang w:eastAsia="ja-JP"/>
        </w:rPr>
        <w:t>gNB</w:t>
      </w:r>
      <w:proofErr w:type="spellEnd"/>
      <w:r w:rsidRPr="000270E7">
        <w:rPr>
          <w:rFonts w:ascii="Times New Roman" w:eastAsia="MS Mincho" w:hAnsi="Times New Roman" w:cs="Times New Roman"/>
          <w:b/>
          <w:i/>
          <w:sz w:val="22"/>
          <w:lang w:eastAsia="ja-JP"/>
        </w:rPr>
        <w:t xml:space="preserve"> TX beam information</w:t>
      </w:r>
    </w:p>
    <w:p w:rsidR="000270E7" w:rsidRPr="000270E7" w:rsidRDefault="00B835E2" w:rsidP="000270E7">
      <w:pPr>
        <w:pStyle w:val="a7"/>
        <w:numPr>
          <w:ilvl w:val="0"/>
          <w:numId w:val="13"/>
        </w:numPr>
        <w:rPr>
          <w:rFonts w:ascii="Times New Roman" w:eastAsiaTheme="minorEastAsia" w:hAnsi="Times New Roman" w:cs="Times New Roman"/>
          <w:b/>
          <w:i/>
          <w:sz w:val="22"/>
          <w:lang w:eastAsia="zh-TW"/>
        </w:rPr>
      </w:pPr>
      <w:r w:rsidRPr="000270E7">
        <w:rPr>
          <w:rFonts w:ascii="Times New Roman" w:eastAsia="MS Mincho" w:hAnsi="Times New Roman" w:cs="Times New Roman"/>
          <w:b/>
          <w:i/>
          <w:sz w:val="22"/>
          <w:lang w:eastAsia="ja-JP"/>
        </w:rPr>
        <w:lastRenderedPageBreak/>
        <w:t>Explicit/implicit</w:t>
      </w:r>
      <w:r w:rsidRPr="000270E7">
        <w:rPr>
          <w:rFonts w:ascii="Times New Roman" w:eastAsia="MS Mincho" w:hAnsi="Times New Roman" w:cs="Times New Roman"/>
          <w:b/>
          <w:i/>
          <w:sz w:val="22"/>
          <w:lang w:eastAsia="ja-JP"/>
        </w:rPr>
        <w:t xml:space="preserve"> </w:t>
      </w:r>
      <w:r>
        <w:rPr>
          <w:rFonts w:ascii="Times New Roman" w:eastAsia="MS Mincho" w:hAnsi="Times New Roman" w:cs="Times New Roman"/>
          <w:b/>
          <w:i/>
          <w:sz w:val="22"/>
          <w:lang w:eastAsia="ja-JP"/>
        </w:rPr>
        <w:t>i</w:t>
      </w:r>
      <w:r w:rsidR="000270E7" w:rsidRPr="000270E7">
        <w:rPr>
          <w:rFonts w:ascii="Times New Roman" w:eastAsia="MS Mincho" w:hAnsi="Times New Roman" w:cs="Times New Roman"/>
          <w:b/>
          <w:i/>
          <w:sz w:val="22"/>
          <w:lang w:eastAsia="ja-JP"/>
        </w:rPr>
        <w:t>nformation indicating UE beam failure</w:t>
      </w:r>
    </w:p>
    <w:p w:rsidR="009D2706" w:rsidRPr="000270E7" w:rsidRDefault="009D2706" w:rsidP="00C36E4E">
      <w:pPr>
        <w:rPr>
          <w:rFonts w:eastAsiaTheme="minorEastAsia"/>
          <w:b/>
          <w:i/>
          <w:lang w:eastAsia="zh-TW"/>
        </w:rPr>
      </w:pPr>
    </w:p>
    <w:p w:rsidR="006450F8" w:rsidRPr="00603E94" w:rsidRDefault="00603E94" w:rsidP="00C36E4E">
      <w:pPr>
        <w:rPr>
          <w:rFonts w:eastAsiaTheme="minorEastAsia"/>
          <w:lang w:eastAsia="zh-TW"/>
        </w:rPr>
      </w:pPr>
      <w:r>
        <w:rPr>
          <w:rFonts w:eastAsiaTheme="minorEastAsia" w:hint="eastAsia"/>
          <w:lang w:eastAsia="zh-TW"/>
        </w:rPr>
        <w:t xml:space="preserve">On the other hand, if </w:t>
      </w:r>
      <w:r>
        <w:rPr>
          <w:rFonts w:eastAsia="MS Mincho"/>
          <w:lang w:eastAsia="ja-JP"/>
        </w:rPr>
        <w:t>beam failure recovery procedure is triggered when the quality</w:t>
      </w:r>
      <w:r w:rsidRPr="005A38D1">
        <w:rPr>
          <w:rFonts w:eastAsia="MS Mincho"/>
          <w:lang w:eastAsia="ja-JP"/>
        </w:rPr>
        <w:t xml:space="preserve"> of</w:t>
      </w:r>
      <w:r w:rsidR="007224D0">
        <w:rPr>
          <w:rFonts w:eastAsia="MS Mincho"/>
          <w:lang w:eastAsia="ja-JP"/>
        </w:rPr>
        <w:t xml:space="preserve"> all</w:t>
      </w:r>
      <w:r w:rsidRPr="005A38D1">
        <w:rPr>
          <w:rFonts w:eastAsia="MS Mincho"/>
          <w:lang w:eastAsia="ja-JP"/>
        </w:rPr>
        <w:t xml:space="preserve"> Y beam pair links falls below certain threshold</w:t>
      </w:r>
      <w:r w:rsidR="00A338CD">
        <w:rPr>
          <w:rFonts w:eastAsia="MS Mincho"/>
          <w:lang w:eastAsia="ja-JP"/>
        </w:rPr>
        <w:t>, then the UE can utilize</w:t>
      </w:r>
      <w:r w:rsidR="00C679B3">
        <w:rPr>
          <w:rFonts w:eastAsia="MS Mincho"/>
          <w:lang w:eastAsia="ja-JP"/>
        </w:rPr>
        <w:t xml:space="preserve"> RACH resource or resource in symbols containing RACH to transmit </w:t>
      </w:r>
      <w:r w:rsidR="007224D0">
        <w:rPr>
          <w:rFonts w:eastAsia="MS Mincho"/>
          <w:lang w:eastAsia="ja-JP"/>
        </w:rPr>
        <w:t xml:space="preserve">the beam failure recovery request. </w:t>
      </w:r>
      <w:r w:rsidR="00C04DD5">
        <w:rPr>
          <w:rFonts w:eastAsia="MS Mincho"/>
          <w:lang w:eastAsia="ja-JP"/>
        </w:rPr>
        <w:t xml:space="preserve">In this case, at least UE identity needs to be included in the beam failure recovery request. </w:t>
      </w:r>
      <w:r w:rsidR="007224D0">
        <w:rPr>
          <w:rFonts w:eastAsia="MS Mincho"/>
          <w:lang w:eastAsia="ja-JP"/>
        </w:rPr>
        <w:t>The beam ID of the new candidate downlink beams can also be carried in the request. However, the resource may be limited since it is likely to be shared by UEs performing initial access procedure.</w:t>
      </w:r>
      <w:r w:rsidR="00C04DD5">
        <w:rPr>
          <w:rFonts w:eastAsia="MS Mincho"/>
          <w:lang w:eastAsia="ja-JP"/>
        </w:rPr>
        <w:t xml:space="preserve"> If beam ID of the new candidate downlink beams cannot be carried in the beam failure recovery request, more number of messages need to be exchanged between UE and </w:t>
      </w:r>
      <w:proofErr w:type="spellStart"/>
      <w:r w:rsidR="00C04DD5">
        <w:rPr>
          <w:rFonts w:eastAsia="MS Mincho"/>
          <w:lang w:eastAsia="ja-JP"/>
        </w:rPr>
        <w:t>gNB</w:t>
      </w:r>
      <w:proofErr w:type="spellEnd"/>
      <w:r w:rsidR="00CB2432">
        <w:rPr>
          <w:rFonts w:eastAsia="MS Mincho"/>
          <w:lang w:eastAsia="ja-JP"/>
        </w:rPr>
        <w:t>,</w:t>
      </w:r>
      <w:r w:rsidR="00C04DD5">
        <w:rPr>
          <w:rFonts w:eastAsia="MS Mincho"/>
          <w:lang w:eastAsia="ja-JP"/>
        </w:rPr>
        <w:t xml:space="preserve"> which can induce more latency.</w:t>
      </w:r>
      <w:r w:rsidR="00F65B44">
        <w:rPr>
          <w:rFonts w:eastAsia="MS Mincho"/>
          <w:lang w:eastAsia="ja-JP"/>
        </w:rPr>
        <w:t xml:space="preserve"> The response for beam failure recovery request should be transmitted in the search space for transmitting RAR corresponding to the RACH preambles that share the same time and frequency resource with the beam failure recovery request, since no UE-specific search space is available in this case.</w:t>
      </w:r>
    </w:p>
    <w:p w:rsidR="00C36E4E" w:rsidRPr="00A3743F" w:rsidRDefault="00C36E4E" w:rsidP="00C36E4E">
      <w:pPr>
        <w:rPr>
          <w:rFonts w:eastAsia="新細明體"/>
          <w:b/>
          <w:i/>
          <w:kern w:val="2"/>
          <w:lang w:eastAsia="zh-TW"/>
        </w:rPr>
      </w:pPr>
    </w:p>
    <w:p w:rsidR="00C36E4E" w:rsidRPr="001D00B1" w:rsidRDefault="00C36E4E" w:rsidP="00C36E4E">
      <w:pPr>
        <w:rPr>
          <w:rFonts w:eastAsia="新細明體"/>
          <w:lang w:eastAsia="zh-TW"/>
        </w:rPr>
      </w:pPr>
    </w:p>
    <w:p w:rsidR="00C36E4E" w:rsidRPr="00BE6F2E" w:rsidRDefault="00C36E4E" w:rsidP="00C36E4E">
      <w:pPr>
        <w:pStyle w:val="1"/>
        <w:keepLines/>
        <w:pBdr>
          <w:top w:val="single" w:sz="12" w:space="3" w:color="auto"/>
        </w:pBdr>
        <w:tabs>
          <w:tab w:val="num" w:pos="432"/>
        </w:tabs>
        <w:autoSpaceDE/>
        <w:autoSpaceDN/>
        <w:adjustRightInd/>
        <w:snapToGrid/>
        <w:spacing w:before="240" w:after="180"/>
        <w:ind w:left="432" w:hanging="432"/>
        <w:jc w:val="left"/>
        <w:rPr>
          <w:lang w:val="en-US"/>
        </w:rPr>
      </w:pPr>
      <w:r w:rsidRPr="00BF69BE">
        <w:rPr>
          <w:lang w:val="en-US"/>
        </w:rPr>
        <w:t>Conclusions</w:t>
      </w:r>
    </w:p>
    <w:p w:rsidR="00C36E4E" w:rsidRPr="00D341D6" w:rsidRDefault="00C36E4E" w:rsidP="00D341D6">
      <w:pPr>
        <w:rPr>
          <w:rFonts w:eastAsia="新細明體"/>
          <w:kern w:val="2"/>
          <w:lang w:eastAsia="zh-TW"/>
        </w:rPr>
      </w:pPr>
      <w:r w:rsidRPr="00D341D6">
        <w:rPr>
          <w:rFonts w:eastAsia="新細明體"/>
          <w:kern w:val="2"/>
          <w:lang w:eastAsia="zh-TW"/>
        </w:rPr>
        <w:t xml:space="preserve">Based on the </w:t>
      </w:r>
      <w:r w:rsidR="007D3AE0">
        <w:rPr>
          <w:rFonts w:eastAsia="新細明體" w:hint="eastAsia"/>
          <w:kern w:val="2"/>
          <w:lang w:eastAsia="zh-TW"/>
        </w:rPr>
        <w:t>discussion</w:t>
      </w:r>
      <w:r w:rsidRPr="00D341D6">
        <w:rPr>
          <w:rFonts w:eastAsia="新細明體" w:hint="eastAsia"/>
          <w:kern w:val="2"/>
          <w:lang w:eastAsia="zh-TW"/>
        </w:rPr>
        <w:t>, we</w:t>
      </w:r>
      <w:r w:rsidRPr="00D341D6">
        <w:rPr>
          <w:rFonts w:eastAsia="新細明體"/>
          <w:kern w:val="2"/>
          <w:lang w:eastAsia="zh-TW"/>
        </w:rPr>
        <w:t xml:space="preserve"> have the following observation</w:t>
      </w:r>
      <w:r w:rsidR="00824C08">
        <w:rPr>
          <w:rFonts w:eastAsia="新細明體"/>
          <w:kern w:val="2"/>
          <w:lang w:eastAsia="zh-TW"/>
        </w:rPr>
        <w:t xml:space="preserve"> and proposals</w:t>
      </w:r>
      <w:r w:rsidRPr="00D341D6">
        <w:rPr>
          <w:rFonts w:eastAsia="新細明體"/>
          <w:kern w:val="2"/>
          <w:lang w:eastAsia="zh-TW"/>
        </w:rPr>
        <w:t>.</w:t>
      </w:r>
    </w:p>
    <w:p w:rsidR="00C36E4E" w:rsidRDefault="000270E7" w:rsidP="00C36E4E">
      <w:pPr>
        <w:tabs>
          <w:tab w:val="num" w:pos="2160"/>
        </w:tabs>
        <w:rPr>
          <w:rFonts w:eastAsia="新細明體"/>
          <w:b/>
          <w:i/>
          <w:kern w:val="2"/>
          <w:lang w:eastAsia="zh-TW"/>
        </w:rPr>
      </w:pPr>
      <w:r>
        <w:rPr>
          <w:rFonts w:eastAsia="新細明體"/>
          <w:b/>
          <w:i/>
          <w:kern w:val="2"/>
          <w:lang w:eastAsia="zh-TW"/>
        </w:rPr>
        <w:t>Observation</w:t>
      </w:r>
      <w:r w:rsidRPr="000A6630">
        <w:rPr>
          <w:rFonts w:eastAsia="新細明體" w:hint="eastAsia"/>
          <w:b/>
          <w:i/>
          <w:kern w:val="2"/>
          <w:lang w:eastAsia="zh-TW"/>
        </w:rPr>
        <w:t xml:space="preserve"> </w:t>
      </w:r>
      <w:r>
        <w:rPr>
          <w:rFonts w:eastAsia="新細明體"/>
          <w:b/>
          <w:i/>
          <w:kern w:val="2"/>
          <w:lang w:eastAsia="zh-TW"/>
        </w:rPr>
        <w:t>1</w:t>
      </w:r>
      <w:r w:rsidRPr="000A6630">
        <w:rPr>
          <w:rFonts w:eastAsia="新細明體"/>
          <w:b/>
          <w:i/>
          <w:kern w:val="2"/>
          <w:lang w:eastAsia="zh-TW"/>
        </w:rPr>
        <w:t>:</w:t>
      </w:r>
      <w:r>
        <w:rPr>
          <w:rFonts w:eastAsia="新細明體"/>
          <w:b/>
          <w:i/>
          <w:kern w:val="2"/>
          <w:lang w:eastAsia="zh-TW"/>
        </w:rPr>
        <w:t xml:space="preserve"> Resource configured for SR, contention-free random access, etc., can be used for beam failure recovery request</w:t>
      </w:r>
      <w:r w:rsidRPr="00BD60C6">
        <w:rPr>
          <w:rFonts w:eastAsia="新細明體"/>
          <w:b/>
          <w:i/>
          <w:kern w:val="2"/>
          <w:lang w:eastAsia="zh-TW"/>
        </w:rPr>
        <w:t xml:space="preserve"> </w:t>
      </w:r>
      <w:r w:rsidRPr="00BD60C6">
        <w:rPr>
          <w:rFonts w:eastAsia="MS Mincho"/>
          <w:b/>
          <w:i/>
          <w:lang w:eastAsia="ja-JP"/>
        </w:rPr>
        <w:t>when the quality X (&lt;Y) out of Y beam pair links falls below certain threshold</w:t>
      </w:r>
      <w:r>
        <w:rPr>
          <w:rFonts w:eastAsia="MS Mincho"/>
          <w:b/>
          <w:i/>
          <w:lang w:eastAsia="ja-JP"/>
        </w:rPr>
        <w:t xml:space="preserve"> </w:t>
      </w:r>
      <w:r w:rsidRPr="00A76638">
        <w:rPr>
          <w:rFonts w:eastAsia="MS Mincho"/>
          <w:b/>
          <w:i/>
          <w:lang w:eastAsia="ja-JP"/>
        </w:rPr>
        <w:t>fulfilling beam failure condition</w:t>
      </w:r>
      <w:r w:rsidRPr="00BD60C6">
        <w:rPr>
          <w:rFonts w:eastAsia="新細明體"/>
          <w:b/>
          <w:i/>
          <w:kern w:val="2"/>
          <w:lang w:eastAsia="zh-TW"/>
        </w:rPr>
        <w:t>.</w:t>
      </w:r>
    </w:p>
    <w:p w:rsidR="00C36E4E" w:rsidRDefault="000270E7" w:rsidP="00C36E4E">
      <w:pPr>
        <w:rPr>
          <w:rFonts w:eastAsia="新細明體"/>
          <w:b/>
          <w:i/>
          <w:kern w:val="2"/>
          <w:lang w:eastAsia="zh-TW"/>
        </w:rPr>
      </w:pPr>
      <w:r>
        <w:rPr>
          <w:rFonts w:eastAsia="新細明體"/>
          <w:b/>
          <w:i/>
          <w:kern w:val="2"/>
          <w:lang w:eastAsia="zh-TW"/>
        </w:rPr>
        <w:t>Proposal 1</w:t>
      </w:r>
      <w:r w:rsidRPr="000A6630">
        <w:rPr>
          <w:rFonts w:eastAsia="新細明體"/>
          <w:b/>
          <w:i/>
          <w:kern w:val="2"/>
          <w:lang w:eastAsia="zh-TW"/>
        </w:rPr>
        <w:t>:</w:t>
      </w:r>
      <w:r w:rsidRPr="00903308">
        <w:rPr>
          <w:rFonts w:eastAsia="新細明體"/>
          <w:b/>
          <w:i/>
          <w:kern w:val="2"/>
          <w:lang w:eastAsia="zh-TW"/>
        </w:rPr>
        <w:t xml:space="preserve"> </w:t>
      </w:r>
      <w:r w:rsidRPr="00A76638">
        <w:rPr>
          <w:rFonts w:eastAsia="MS Mincho"/>
          <w:b/>
          <w:i/>
          <w:lang w:eastAsia="ja-JP"/>
        </w:rPr>
        <w:t>For UE with</w:t>
      </w:r>
      <w:r w:rsidRPr="00A06FEA">
        <w:rPr>
          <w:rFonts w:eastAsia="MS Mincho"/>
          <w:b/>
          <w:i/>
          <w:lang w:eastAsia="ja-JP"/>
        </w:rPr>
        <w:t xml:space="preserve"> traffic having tighter latency requirement</w:t>
      </w:r>
      <w:r w:rsidRPr="00A76638">
        <w:rPr>
          <w:rFonts w:eastAsia="MS Mincho"/>
          <w:b/>
          <w:i/>
          <w:lang w:eastAsia="ja-JP"/>
        </w:rPr>
        <w:t>,</w:t>
      </w:r>
      <w:r w:rsidRPr="00A76638">
        <w:rPr>
          <w:rFonts w:eastAsia="新細明體"/>
          <w:b/>
          <w:i/>
          <w:kern w:val="2"/>
          <w:lang w:eastAsia="zh-TW"/>
        </w:rPr>
        <w:t xml:space="preserve"> beam failure recovery procedure </w:t>
      </w:r>
      <w:r>
        <w:rPr>
          <w:rFonts w:eastAsia="新細明體"/>
          <w:b/>
          <w:i/>
          <w:kern w:val="2"/>
          <w:lang w:eastAsia="zh-TW"/>
        </w:rPr>
        <w:t>can</w:t>
      </w:r>
      <w:r w:rsidRPr="00A76638">
        <w:rPr>
          <w:rFonts w:eastAsia="新細明體"/>
          <w:b/>
          <w:i/>
          <w:kern w:val="2"/>
          <w:lang w:eastAsia="zh-TW"/>
        </w:rPr>
        <w:t xml:space="preserve"> be triggered when the quality of </w:t>
      </w:r>
      <w:r w:rsidRPr="00A76638">
        <w:rPr>
          <w:rFonts w:eastAsia="MS Mincho"/>
          <w:b/>
          <w:i/>
          <w:lang w:eastAsia="ja-JP"/>
        </w:rPr>
        <w:t>the monitored beam pair links other than the main monitored beam pair link falls below certain threshold fulfilling beam failure condition</w:t>
      </w:r>
      <w:r w:rsidRPr="00A76638">
        <w:rPr>
          <w:rFonts w:eastAsia="新細明體"/>
          <w:b/>
          <w:i/>
          <w:kern w:val="2"/>
          <w:lang w:eastAsia="zh-TW"/>
        </w:rPr>
        <w:t>.</w:t>
      </w:r>
    </w:p>
    <w:p w:rsidR="007D3AE0" w:rsidRPr="00256A68" w:rsidRDefault="000270E7" w:rsidP="00C36E4E">
      <w:pPr>
        <w:rPr>
          <w:rFonts w:eastAsia="新細明體"/>
          <w:b/>
          <w:i/>
          <w:kern w:val="2"/>
          <w:lang w:eastAsia="zh-TW"/>
        </w:rPr>
      </w:pPr>
      <w:r>
        <w:rPr>
          <w:rFonts w:eastAsia="新細明體"/>
          <w:b/>
          <w:i/>
          <w:kern w:val="2"/>
          <w:lang w:eastAsia="zh-TW"/>
        </w:rPr>
        <w:t>Proposal 2</w:t>
      </w:r>
      <w:r w:rsidRPr="000A6630">
        <w:rPr>
          <w:rFonts w:eastAsia="新細明體"/>
          <w:b/>
          <w:i/>
          <w:kern w:val="2"/>
          <w:lang w:eastAsia="zh-TW"/>
        </w:rPr>
        <w:t>:</w:t>
      </w:r>
      <w:r w:rsidRPr="00903308">
        <w:rPr>
          <w:rFonts w:eastAsia="新細明體"/>
          <w:b/>
          <w:i/>
          <w:kern w:val="2"/>
          <w:lang w:eastAsia="zh-TW"/>
        </w:rPr>
        <w:t xml:space="preserve"> </w:t>
      </w:r>
      <w:r w:rsidRPr="00903308">
        <w:rPr>
          <w:rFonts w:eastAsia="MS Mincho"/>
          <w:b/>
          <w:i/>
          <w:lang w:eastAsia="ja-JP"/>
        </w:rPr>
        <w:t xml:space="preserve">For UE </w:t>
      </w:r>
      <w:r w:rsidRPr="00A76638">
        <w:rPr>
          <w:rFonts w:eastAsia="MS Mincho"/>
          <w:b/>
          <w:i/>
          <w:lang w:eastAsia="ja-JP"/>
        </w:rPr>
        <w:t>with</w:t>
      </w:r>
      <w:r w:rsidRPr="00A06FEA">
        <w:rPr>
          <w:rFonts w:eastAsia="MS Mincho"/>
          <w:b/>
          <w:i/>
          <w:lang w:eastAsia="ja-JP"/>
        </w:rPr>
        <w:t xml:space="preserve"> traffic having tighter latency requirement</w:t>
      </w:r>
      <w:r w:rsidRPr="00903308">
        <w:rPr>
          <w:rFonts w:eastAsia="MS Mincho"/>
          <w:b/>
          <w:i/>
          <w:lang w:eastAsia="ja-JP"/>
        </w:rPr>
        <w:t>,</w:t>
      </w:r>
      <w:r w:rsidRPr="00903308">
        <w:rPr>
          <w:rFonts w:eastAsia="新細明體"/>
          <w:b/>
          <w:i/>
          <w:kern w:val="2"/>
          <w:lang w:eastAsia="zh-TW"/>
        </w:rPr>
        <w:t xml:space="preserve"> beam failure recovery procedure should be triggered when </w:t>
      </w:r>
      <w:r w:rsidRPr="00903308">
        <w:rPr>
          <w:rFonts w:eastAsia="MS Mincho"/>
          <w:b/>
          <w:i/>
          <w:lang w:eastAsia="ja-JP"/>
        </w:rPr>
        <w:t>X (&lt;Y) out of Y beam pair links falls below certain threshold fulfilling beam failure condition</w:t>
      </w:r>
      <w:r w:rsidRPr="00903308">
        <w:rPr>
          <w:rFonts w:eastAsia="新細明體"/>
          <w:b/>
          <w:i/>
          <w:kern w:val="2"/>
          <w:lang w:eastAsia="zh-TW"/>
        </w:rPr>
        <w:t>.</w:t>
      </w:r>
    </w:p>
    <w:p w:rsidR="00C36E4E" w:rsidRDefault="000270E7" w:rsidP="00D341D6">
      <w:pPr>
        <w:rPr>
          <w:rFonts w:eastAsia="新細明體"/>
          <w:b/>
          <w:i/>
          <w:kern w:val="2"/>
          <w:lang w:eastAsia="zh-TW"/>
        </w:rPr>
      </w:pPr>
      <w:r>
        <w:rPr>
          <w:rFonts w:eastAsia="新細明體"/>
          <w:b/>
          <w:i/>
          <w:kern w:val="2"/>
          <w:lang w:eastAsia="zh-TW"/>
        </w:rPr>
        <w:t>Proposal 3</w:t>
      </w:r>
      <w:r w:rsidRPr="000A6630">
        <w:rPr>
          <w:rFonts w:eastAsia="新細明體"/>
          <w:b/>
          <w:i/>
          <w:kern w:val="2"/>
          <w:lang w:eastAsia="zh-TW"/>
        </w:rPr>
        <w:t>:</w:t>
      </w:r>
      <w:r w:rsidRPr="00903308">
        <w:rPr>
          <w:rFonts w:eastAsia="新細明體"/>
          <w:b/>
          <w:i/>
          <w:kern w:val="2"/>
          <w:lang w:eastAsia="zh-TW"/>
        </w:rPr>
        <w:t xml:space="preserve"> </w:t>
      </w:r>
      <w:r w:rsidRPr="00903308">
        <w:rPr>
          <w:rFonts w:eastAsia="MS Mincho"/>
          <w:b/>
          <w:i/>
          <w:lang w:eastAsia="ja-JP"/>
        </w:rPr>
        <w:t xml:space="preserve">For UE </w:t>
      </w:r>
      <w:r w:rsidRPr="00A76638">
        <w:rPr>
          <w:rFonts w:eastAsia="MS Mincho"/>
          <w:b/>
          <w:i/>
          <w:lang w:eastAsia="ja-JP"/>
        </w:rPr>
        <w:t>with</w:t>
      </w:r>
      <w:r w:rsidRPr="00A06FEA">
        <w:rPr>
          <w:rFonts w:eastAsia="MS Mincho"/>
          <w:b/>
          <w:i/>
          <w:lang w:eastAsia="ja-JP"/>
        </w:rPr>
        <w:t xml:space="preserve"> traffic having tighter latency requirement</w:t>
      </w:r>
      <w:r w:rsidRPr="00903308">
        <w:rPr>
          <w:rFonts w:eastAsia="MS Mincho"/>
          <w:b/>
          <w:i/>
          <w:lang w:eastAsia="ja-JP"/>
        </w:rPr>
        <w:t>,</w:t>
      </w:r>
      <w:r w:rsidRPr="00903308">
        <w:rPr>
          <w:rFonts w:eastAsia="新細明體"/>
          <w:b/>
          <w:i/>
          <w:kern w:val="2"/>
          <w:lang w:eastAsia="zh-TW"/>
        </w:rPr>
        <w:t xml:space="preserve"> beam failure recovery </w:t>
      </w:r>
      <w:r>
        <w:rPr>
          <w:rFonts w:eastAsia="新細明體"/>
          <w:b/>
          <w:i/>
          <w:kern w:val="2"/>
          <w:lang w:eastAsia="zh-TW"/>
        </w:rPr>
        <w:t>request</w:t>
      </w:r>
      <w:r w:rsidRPr="00903308">
        <w:rPr>
          <w:rFonts w:eastAsia="新細明體"/>
          <w:b/>
          <w:i/>
          <w:kern w:val="2"/>
          <w:lang w:eastAsia="zh-TW"/>
        </w:rPr>
        <w:t xml:space="preserve"> s</w:t>
      </w:r>
      <w:r>
        <w:rPr>
          <w:rFonts w:eastAsia="新細明體"/>
          <w:b/>
          <w:i/>
          <w:kern w:val="2"/>
          <w:lang w:eastAsia="zh-TW"/>
        </w:rPr>
        <w:t xml:space="preserve">hould include the beam IDs of the new candidate beams identified by the UE and it should be carried on the configured uplink resource which is still receivable by the </w:t>
      </w:r>
      <w:proofErr w:type="spellStart"/>
      <w:r>
        <w:rPr>
          <w:rFonts w:eastAsia="新細明體"/>
          <w:b/>
          <w:i/>
          <w:kern w:val="2"/>
          <w:lang w:eastAsia="zh-TW"/>
        </w:rPr>
        <w:t>gNB</w:t>
      </w:r>
      <w:proofErr w:type="spellEnd"/>
      <w:r>
        <w:rPr>
          <w:rFonts w:eastAsia="新細明體"/>
          <w:b/>
          <w:i/>
          <w:kern w:val="2"/>
          <w:lang w:eastAsia="zh-TW"/>
        </w:rPr>
        <w:t>, if any</w:t>
      </w:r>
      <w:r w:rsidRPr="00903308">
        <w:rPr>
          <w:rFonts w:eastAsia="新細明體"/>
          <w:b/>
          <w:i/>
          <w:kern w:val="2"/>
          <w:lang w:eastAsia="zh-TW"/>
        </w:rPr>
        <w:t>.</w:t>
      </w:r>
    </w:p>
    <w:p w:rsidR="00824C08" w:rsidRDefault="000270E7" w:rsidP="00D341D6">
      <w:pPr>
        <w:rPr>
          <w:rFonts w:eastAsia="新細明體"/>
          <w:b/>
          <w:i/>
          <w:kern w:val="2"/>
          <w:lang w:eastAsia="zh-TW"/>
        </w:rPr>
      </w:pPr>
      <w:r w:rsidRPr="00F15C7C">
        <w:rPr>
          <w:rFonts w:eastAsia="新細明體"/>
          <w:b/>
          <w:i/>
          <w:kern w:val="2"/>
          <w:lang w:eastAsia="zh-TW"/>
        </w:rPr>
        <w:t xml:space="preserve">Proposal </w:t>
      </w:r>
      <w:r>
        <w:rPr>
          <w:rFonts w:eastAsia="新細明體"/>
          <w:b/>
          <w:i/>
          <w:kern w:val="2"/>
          <w:lang w:eastAsia="zh-TW"/>
        </w:rPr>
        <w:t>4</w:t>
      </w:r>
      <w:r w:rsidRPr="00F15C7C">
        <w:rPr>
          <w:rFonts w:eastAsia="新細明體"/>
          <w:b/>
          <w:i/>
          <w:kern w:val="2"/>
          <w:lang w:eastAsia="zh-TW"/>
        </w:rPr>
        <w:t xml:space="preserve">: </w:t>
      </w:r>
      <w:r>
        <w:rPr>
          <w:rFonts w:eastAsia="MS Mincho"/>
          <w:b/>
          <w:i/>
          <w:lang w:eastAsia="ja-JP"/>
        </w:rPr>
        <w:t xml:space="preserve">The </w:t>
      </w:r>
      <w:proofErr w:type="spellStart"/>
      <w:r>
        <w:rPr>
          <w:rFonts w:eastAsia="MS Mincho"/>
          <w:b/>
          <w:i/>
          <w:lang w:eastAsia="ja-JP"/>
        </w:rPr>
        <w:t>gNB</w:t>
      </w:r>
      <w:proofErr w:type="spellEnd"/>
      <w:r>
        <w:rPr>
          <w:rFonts w:eastAsia="MS Mincho"/>
          <w:b/>
          <w:i/>
          <w:lang w:eastAsia="ja-JP"/>
        </w:rPr>
        <w:t xml:space="preserve"> should transmit the response for the beam failure recovery request in the search space with shorter periodicity than the configured monitoring periodicity on the beam pair link associated with the uplink resource on which the beam failure recovery request is received</w:t>
      </w:r>
      <w:r w:rsidRPr="00F15C7C">
        <w:rPr>
          <w:rFonts w:eastAsia="新細明體"/>
          <w:b/>
          <w:i/>
          <w:kern w:val="2"/>
          <w:lang w:eastAsia="zh-TW"/>
        </w:rPr>
        <w:t>.</w:t>
      </w:r>
    </w:p>
    <w:p w:rsidR="00824C08" w:rsidRDefault="000270E7" w:rsidP="00D341D6">
      <w:pPr>
        <w:rPr>
          <w:rFonts w:eastAsia="MS Mincho"/>
          <w:b/>
          <w:i/>
          <w:lang w:eastAsia="ja-JP"/>
        </w:rPr>
      </w:pPr>
      <w:r w:rsidRPr="00F15C7C">
        <w:rPr>
          <w:rFonts w:eastAsia="新細明體"/>
          <w:b/>
          <w:i/>
          <w:kern w:val="2"/>
          <w:lang w:eastAsia="zh-TW"/>
        </w:rPr>
        <w:t xml:space="preserve">Proposal </w:t>
      </w:r>
      <w:r>
        <w:rPr>
          <w:rFonts w:eastAsia="新細明體"/>
          <w:b/>
          <w:i/>
          <w:kern w:val="2"/>
          <w:lang w:eastAsia="zh-TW"/>
        </w:rPr>
        <w:t>5</w:t>
      </w:r>
      <w:r w:rsidRPr="00F15C7C">
        <w:rPr>
          <w:rFonts w:eastAsia="新細明體"/>
          <w:b/>
          <w:i/>
          <w:kern w:val="2"/>
          <w:lang w:eastAsia="zh-TW"/>
        </w:rPr>
        <w:t xml:space="preserve">: </w:t>
      </w:r>
      <w:r>
        <w:rPr>
          <w:rFonts w:eastAsia="MS Mincho"/>
          <w:b/>
          <w:i/>
          <w:lang w:eastAsia="ja-JP"/>
        </w:rPr>
        <w:t xml:space="preserve">For </w:t>
      </w:r>
      <w:r w:rsidRPr="00903308">
        <w:rPr>
          <w:rFonts w:eastAsia="MS Mincho"/>
          <w:b/>
          <w:i/>
          <w:lang w:eastAsia="ja-JP"/>
        </w:rPr>
        <w:t xml:space="preserve">UE </w:t>
      </w:r>
      <w:r w:rsidRPr="00A76638">
        <w:rPr>
          <w:rFonts w:eastAsia="MS Mincho"/>
          <w:b/>
          <w:i/>
          <w:lang w:eastAsia="ja-JP"/>
        </w:rPr>
        <w:t>with</w:t>
      </w:r>
      <w:r w:rsidRPr="00A06FEA">
        <w:rPr>
          <w:rFonts w:eastAsia="MS Mincho"/>
          <w:b/>
          <w:i/>
          <w:lang w:eastAsia="ja-JP"/>
        </w:rPr>
        <w:t xml:space="preserve"> traffic having tighter latency requirement</w:t>
      </w:r>
      <w:r>
        <w:rPr>
          <w:rFonts w:eastAsia="MS Mincho"/>
          <w:b/>
          <w:i/>
          <w:lang w:eastAsia="ja-JP"/>
        </w:rPr>
        <w:t>, scheduling request can be transmitted in addition to the beam failure recovery request if it has uplink data to transmit when beam failure happens on the main monitored beam pair link, and the corresponding uplink grant should be transmitted at the earliest possible timing regardless of the configured PDCCH monitoring periodicity on the beam pair link associated with the uplink resource on which the scheduling request is received.</w:t>
      </w:r>
    </w:p>
    <w:p w:rsidR="000270E7" w:rsidRPr="000270E7" w:rsidRDefault="000270E7" w:rsidP="000270E7">
      <w:pPr>
        <w:rPr>
          <w:rFonts w:eastAsia="MS Mincho"/>
          <w:b/>
          <w:i/>
          <w:lang w:eastAsia="ja-JP"/>
        </w:rPr>
      </w:pPr>
      <w:r w:rsidRPr="00F15C7C">
        <w:rPr>
          <w:rFonts w:eastAsia="新細明體"/>
          <w:b/>
          <w:i/>
          <w:kern w:val="2"/>
          <w:lang w:eastAsia="zh-TW"/>
        </w:rPr>
        <w:t xml:space="preserve">Proposal </w:t>
      </w:r>
      <w:r>
        <w:rPr>
          <w:rFonts w:eastAsia="新細明體"/>
          <w:b/>
          <w:i/>
          <w:kern w:val="2"/>
          <w:lang w:eastAsia="zh-TW"/>
        </w:rPr>
        <w:t>6</w:t>
      </w:r>
      <w:r w:rsidRPr="00F15C7C">
        <w:rPr>
          <w:rFonts w:eastAsia="新細明體"/>
          <w:b/>
          <w:i/>
          <w:kern w:val="2"/>
          <w:lang w:eastAsia="zh-TW"/>
        </w:rPr>
        <w:t>:</w:t>
      </w:r>
      <w:r>
        <w:rPr>
          <w:rFonts w:eastAsia="新細明體"/>
          <w:b/>
          <w:i/>
          <w:kern w:val="2"/>
          <w:lang w:eastAsia="zh-TW"/>
        </w:rPr>
        <w:t xml:space="preserve"> </w:t>
      </w:r>
      <w:r w:rsidRPr="000270E7">
        <w:rPr>
          <w:rFonts w:eastAsia="MS Mincho"/>
          <w:b/>
          <w:i/>
          <w:lang w:eastAsia="ja-JP"/>
        </w:rPr>
        <w:t>Information carried by beam failure recovery request includes at least</w:t>
      </w:r>
    </w:p>
    <w:p w:rsidR="000270E7" w:rsidRPr="000270E7" w:rsidRDefault="000270E7" w:rsidP="000270E7">
      <w:pPr>
        <w:pStyle w:val="a7"/>
        <w:numPr>
          <w:ilvl w:val="0"/>
          <w:numId w:val="13"/>
        </w:numPr>
        <w:rPr>
          <w:rFonts w:ascii="Times New Roman" w:eastAsiaTheme="minorEastAsia" w:hAnsi="Times New Roman" w:cs="Times New Roman"/>
          <w:b/>
          <w:i/>
          <w:sz w:val="22"/>
          <w:lang w:eastAsia="zh-TW"/>
        </w:rPr>
      </w:pPr>
      <w:r w:rsidRPr="000270E7">
        <w:rPr>
          <w:rFonts w:ascii="Times New Roman" w:eastAsia="MS Mincho" w:hAnsi="Times New Roman" w:cs="Times New Roman"/>
          <w:b/>
          <w:i/>
          <w:sz w:val="22"/>
          <w:lang w:eastAsia="ja-JP"/>
        </w:rPr>
        <w:t xml:space="preserve">Explicit/implicit information about identifying UE and new </w:t>
      </w:r>
      <w:proofErr w:type="spellStart"/>
      <w:r w:rsidRPr="000270E7">
        <w:rPr>
          <w:rFonts w:ascii="Times New Roman" w:eastAsia="MS Mincho" w:hAnsi="Times New Roman" w:cs="Times New Roman"/>
          <w:b/>
          <w:i/>
          <w:sz w:val="22"/>
          <w:lang w:eastAsia="ja-JP"/>
        </w:rPr>
        <w:t>gNB</w:t>
      </w:r>
      <w:proofErr w:type="spellEnd"/>
      <w:r w:rsidRPr="000270E7">
        <w:rPr>
          <w:rFonts w:ascii="Times New Roman" w:eastAsia="MS Mincho" w:hAnsi="Times New Roman" w:cs="Times New Roman"/>
          <w:b/>
          <w:i/>
          <w:sz w:val="22"/>
          <w:lang w:eastAsia="ja-JP"/>
        </w:rPr>
        <w:t xml:space="preserve"> TX beam information</w:t>
      </w:r>
    </w:p>
    <w:p w:rsidR="000270E7" w:rsidRPr="000270E7" w:rsidRDefault="00B835E2" w:rsidP="00D341D6">
      <w:pPr>
        <w:pStyle w:val="a7"/>
        <w:numPr>
          <w:ilvl w:val="0"/>
          <w:numId w:val="13"/>
        </w:numPr>
        <w:rPr>
          <w:rFonts w:ascii="Times New Roman" w:eastAsiaTheme="minorEastAsia" w:hAnsi="Times New Roman" w:cs="Times New Roman" w:hint="eastAsia"/>
          <w:b/>
          <w:i/>
          <w:lang w:eastAsia="zh-TW"/>
        </w:rPr>
      </w:pPr>
      <w:r w:rsidRPr="000270E7">
        <w:rPr>
          <w:rFonts w:ascii="Times New Roman" w:eastAsia="MS Mincho" w:hAnsi="Times New Roman" w:cs="Times New Roman"/>
          <w:b/>
          <w:i/>
          <w:sz w:val="22"/>
          <w:lang w:eastAsia="ja-JP"/>
        </w:rPr>
        <w:t>Explicit/implicit</w:t>
      </w:r>
      <w:r w:rsidRPr="000270E7">
        <w:rPr>
          <w:rFonts w:ascii="Times New Roman" w:eastAsia="MS Mincho" w:hAnsi="Times New Roman" w:cs="Times New Roman"/>
          <w:b/>
          <w:i/>
          <w:sz w:val="22"/>
          <w:lang w:eastAsia="ja-JP"/>
        </w:rPr>
        <w:t xml:space="preserve"> </w:t>
      </w:r>
      <w:r>
        <w:rPr>
          <w:rFonts w:ascii="Times New Roman" w:eastAsia="MS Mincho" w:hAnsi="Times New Roman" w:cs="Times New Roman"/>
          <w:b/>
          <w:i/>
          <w:sz w:val="22"/>
          <w:lang w:eastAsia="ja-JP"/>
        </w:rPr>
        <w:t>i</w:t>
      </w:r>
      <w:r w:rsidR="000270E7" w:rsidRPr="000270E7">
        <w:rPr>
          <w:rFonts w:ascii="Times New Roman" w:eastAsia="MS Mincho" w:hAnsi="Times New Roman" w:cs="Times New Roman"/>
          <w:b/>
          <w:i/>
          <w:sz w:val="22"/>
          <w:lang w:eastAsia="ja-JP"/>
        </w:rPr>
        <w:t>nformation indicating UE beam failure</w:t>
      </w:r>
    </w:p>
    <w:p w:rsidR="00C36E4E" w:rsidRPr="00A82540" w:rsidRDefault="00C36E4E" w:rsidP="00C36E4E">
      <w:pPr>
        <w:pStyle w:val="1"/>
        <w:keepLines/>
        <w:pBdr>
          <w:top w:val="single" w:sz="12" w:space="3" w:color="auto"/>
        </w:pBdr>
        <w:tabs>
          <w:tab w:val="num" w:pos="432"/>
        </w:tabs>
        <w:autoSpaceDE/>
        <w:autoSpaceDN/>
        <w:adjustRightInd/>
        <w:snapToGrid/>
        <w:spacing w:before="240" w:after="180"/>
        <w:ind w:left="432" w:hanging="432"/>
        <w:rPr>
          <w:color w:val="000000"/>
        </w:rPr>
      </w:pPr>
      <w:r w:rsidRPr="00A82540">
        <w:rPr>
          <w:color w:val="000000"/>
          <w:lang w:val="en-US" w:eastAsia="ko-KR"/>
        </w:rPr>
        <w:t>Reference</w:t>
      </w:r>
    </w:p>
    <w:p w:rsidR="00F320AE" w:rsidRDefault="00C36E4E" w:rsidP="00C36E4E">
      <w:pPr>
        <w:pStyle w:val="Reference"/>
        <w:numPr>
          <w:ilvl w:val="0"/>
          <w:numId w:val="7"/>
        </w:numPr>
        <w:spacing w:after="120"/>
        <w:ind w:right="0"/>
        <w:jc w:val="both"/>
        <w:rPr>
          <w:rFonts w:eastAsia="新細明體"/>
          <w:sz w:val="20"/>
          <w:lang w:val="en-US" w:eastAsia="zh-TW"/>
        </w:rPr>
      </w:pPr>
      <w:r w:rsidRPr="000A6630">
        <w:rPr>
          <w:rFonts w:eastAsia="新細明體"/>
          <w:sz w:val="20"/>
          <w:lang w:val="en-US" w:eastAsia="zh-TW"/>
        </w:rPr>
        <w:t>Chairman</w:t>
      </w:r>
      <w:r>
        <w:rPr>
          <w:rFonts w:eastAsia="新細明體"/>
          <w:sz w:val="20"/>
          <w:lang w:val="en-US" w:eastAsia="zh-TW"/>
        </w:rPr>
        <w:t>’s</w:t>
      </w:r>
      <w:r w:rsidRPr="000A6630">
        <w:rPr>
          <w:rFonts w:eastAsia="新細明體"/>
          <w:sz w:val="20"/>
          <w:lang w:val="en-US" w:eastAsia="zh-TW"/>
        </w:rPr>
        <w:t xml:space="preserve"> Notes, </w:t>
      </w:r>
      <w:r>
        <w:rPr>
          <w:rFonts w:eastAsia="新細明體"/>
          <w:sz w:val="20"/>
          <w:lang w:val="en-US" w:eastAsia="zh-TW"/>
        </w:rPr>
        <w:t>RAN1 #88</w:t>
      </w:r>
      <w:r w:rsidR="000F5BD1">
        <w:rPr>
          <w:rFonts w:eastAsia="新細明體"/>
          <w:sz w:val="20"/>
          <w:lang w:val="en-US" w:eastAsia="zh-TW"/>
        </w:rPr>
        <w:t>bis, Spokane, USA, April 3-</w:t>
      </w:r>
      <w:r>
        <w:rPr>
          <w:rFonts w:eastAsia="新細明體"/>
          <w:sz w:val="20"/>
          <w:lang w:val="en-US" w:eastAsia="zh-TW"/>
        </w:rPr>
        <w:t>7, 2017</w:t>
      </w:r>
      <w:r w:rsidRPr="00C36E4E">
        <w:rPr>
          <w:rFonts w:eastAsia="新細明體"/>
          <w:sz w:val="20"/>
          <w:lang w:val="en-US" w:eastAsia="zh-TW"/>
        </w:rPr>
        <w:t>.</w:t>
      </w:r>
    </w:p>
    <w:p w:rsidR="00D341D6" w:rsidRPr="007D3AE0" w:rsidRDefault="00D341D6" w:rsidP="00AD1AA6">
      <w:pPr>
        <w:pStyle w:val="References"/>
        <w:jc w:val="both"/>
        <w:rPr>
          <w:lang w:eastAsia="zh-CN"/>
        </w:rPr>
      </w:pPr>
    </w:p>
    <w:sectPr w:rsidR="00D341D6" w:rsidRPr="007D3AE0" w:rsidSect="00310F3C">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91D" w:rsidRDefault="0009491D" w:rsidP="00DA190D">
      <w:pPr>
        <w:spacing w:after="0"/>
      </w:pPr>
      <w:r>
        <w:separator/>
      </w:r>
    </w:p>
  </w:endnote>
  <w:endnote w:type="continuationSeparator" w:id="0">
    <w:p w:rsidR="0009491D" w:rsidRDefault="0009491D" w:rsidP="00DA1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A68" w:rsidRDefault="00D837B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256A68" w:rsidRDefault="0009491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A68" w:rsidRDefault="00D837B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96A58">
      <w:rPr>
        <w:rStyle w:val="a9"/>
        <w:noProof/>
      </w:rPr>
      <w:t>1</w:t>
    </w:r>
    <w:r>
      <w:rPr>
        <w:rStyle w:val="a9"/>
      </w:rPr>
      <w:fldChar w:fldCharType="end"/>
    </w:r>
  </w:p>
  <w:p w:rsidR="00256A68" w:rsidRDefault="0009491D">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91D" w:rsidRDefault="0009491D" w:rsidP="00DA190D">
      <w:pPr>
        <w:spacing w:after="0"/>
      </w:pPr>
      <w:r>
        <w:separator/>
      </w:r>
    </w:p>
  </w:footnote>
  <w:footnote w:type="continuationSeparator" w:id="0">
    <w:p w:rsidR="0009491D" w:rsidRDefault="0009491D" w:rsidP="00DA19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93D"/>
    <w:multiLevelType w:val="multilevel"/>
    <w:tmpl w:val="66542D4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4EC52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7">
    <w:nsid w:val="4A0725C5"/>
    <w:multiLevelType w:val="hybridMultilevel"/>
    <w:tmpl w:val="49F47CA8"/>
    <w:lvl w:ilvl="0" w:tplc="967807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4B2801"/>
    <w:multiLevelType w:val="hybridMultilevel"/>
    <w:tmpl w:val="09706046"/>
    <w:lvl w:ilvl="0" w:tplc="FBE62C24">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03313C"/>
    <w:multiLevelType w:val="multilevel"/>
    <w:tmpl w:val="C21065B0"/>
    <w:numStyleLink w:val="3GPPListofBullets"/>
  </w:abstractNum>
  <w:abstractNum w:abstractNumId="1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42F7924"/>
    <w:multiLevelType w:val="hybridMultilevel"/>
    <w:tmpl w:val="3500CF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2"/>
  </w:num>
  <w:num w:numId="4">
    <w:abstractNumId w:val="7"/>
  </w:num>
  <w:num w:numId="5">
    <w:abstractNumId w:val="10"/>
  </w:num>
  <w:num w:numId="6">
    <w:abstractNumId w:val="6"/>
  </w:num>
  <w:num w:numId="7">
    <w:abstractNumId w:val="1"/>
  </w:num>
  <w:num w:numId="8">
    <w:abstractNumId w:val="5"/>
  </w:num>
  <w:num w:numId="9">
    <w:abstractNumId w:val="9"/>
  </w:num>
  <w:num w:numId="10">
    <w:abstractNumId w:val="11"/>
  </w:num>
  <w:num w:numId="11">
    <w:abstractNumId w:val="1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7EB"/>
    <w:rsid w:val="00022E5C"/>
    <w:rsid w:val="000270E7"/>
    <w:rsid w:val="00086F1A"/>
    <w:rsid w:val="0009491D"/>
    <w:rsid w:val="000A7396"/>
    <w:rsid w:val="000C4D80"/>
    <w:rsid w:val="000C76B0"/>
    <w:rsid w:val="000E2A90"/>
    <w:rsid w:val="000F5BD1"/>
    <w:rsid w:val="00123819"/>
    <w:rsid w:val="00140AF3"/>
    <w:rsid w:val="001649D1"/>
    <w:rsid w:val="001874EA"/>
    <w:rsid w:val="001C24AE"/>
    <w:rsid w:val="002564A1"/>
    <w:rsid w:val="00271686"/>
    <w:rsid w:val="002835B9"/>
    <w:rsid w:val="00294FAD"/>
    <w:rsid w:val="003179FA"/>
    <w:rsid w:val="00317D7C"/>
    <w:rsid w:val="003844FE"/>
    <w:rsid w:val="00477F15"/>
    <w:rsid w:val="004A207F"/>
    <w:rsid w:val="004C5391"/>
    <w:rsid w:val="004D2203"/>
    <w:rsid w:val="00532726"/>
    <w:rsid w:val="00564442"/>
    <w:rsid w:val="005702C4"/>
    <w:rsid w:val="005978DB"/>
    <w:rsid w:val="005D66B8"/>
    <w:rsid w:val="005E61D4"/>
    <w:rsid w:val="005E7EDD"/>
    <w:rsid w:val="00601ED8"/>
    <w:rsid w:val="00603E94"/>
    <w:rsid w:val="00621382"/>
    <w:rsid w:val="00632D8B"/>
    <w:rsid w:val="006450F8"/>
    <w:rsid w:val="00645C0A"/>
    <w:rsid w:val="0065470A"/>
    <w:rsid w:val="007224D0"/>
    <w:rsid w:val="00722906"/>
    <w:rsid w:val="00796A58"/>
    <w:rsid w:val="007D3AE0"/>
    <w:rsid w:val="007E3AD8"/>
    <w:rsid w:val="007E57EB"/>
    <w:rsid w:val="00824C08"/>
    <w:rsid w:val="00834738"/>
    <w:rsid w:val="008416DC"/>
    <w:rsid w:val="00843098"/>
    <w:rsid w:val="00850F32"/>
    <w:rsid w:val="008A27A8"/>
    <w:rsid w:val="008A3698"/>
    <w:rsid w:val="008A5122"/>
    <w:rsid w:val="008F0863"/>
    <w:rsid w:val="008F0BFA"/>
    <w:rsid w:val="008F5934"/>
    <w:rsid w:val="00903308"/>
    <w:rsid w:val="00912A1A"/>
    <w:rsid w:val="00920D88"/>
    <w:rsid w:val="00932B72"/>
    <w:rsid w:val="009733E8"/>
    <w:rsid w:val="009B6BC8"/>
    <w:rsid w:val="009D2706"/>
    <w:rsid w:val="00A06FEA"/>
    <w:rsid w:val="00A338CD"/>
    <w:rsid w:val="00A62B0D"/>
    <w:rsid w:val="00A76638"/>
    <w:rsid w:val="00A77877"/>
    <w:rsid w:val="00A83985"/>
    <w:rsid w:val="00A876D5"/>
    <w:rsid w:val="00AA2E78"/>
    <w:rsid w:val="00AD1AA6"/>
    <w:rsid w:val="00B36661"/>
    <w:rsid w:val="00B4693A"/>
    <w:rsid w:val="00B72516"/>
    <w:rsid w:val="00B815FB"/>
    <w:rsid w:val="00B835E2"/>
    <w:rsid w:val="00BB08C5"/>
    <w:rsid w:val="00BC5E4B"/>
    <w:rsid w:val="00BD1486"/>
    <w:rsid w:val="00BD60C6"/>
    <w:rsid w:val="00BE1968"/>
    <w:rsid w:val="00C04DD5"/>
    <w:rsid w:val="00C20ACE"/>
    <w:rsid w:val="00C36E4E"/>
    <w:rsid w:val="00C50686"/>
    <w:rsid w:val="00C51A57"/>
    <w:rsid w:val="00C679B3"/>
    <w:rsid w:val="00CB2432"/>
    <w:rsid w:val="00CB7F7F"/>
    <w:rsid w:val="00CE334F"/>
    <w:rsid w:val="00CE3D2A"/>
    <w:rsid w:val="00CF4200"/>
    <w:rsid w:val="00D341D6"/>
    <w:rsid w:val="00D37F5B"/>
    <w:rsid w:val="00D552EA"/>
    <w:rsid w:val="00D5779E"/>
    <w:rsid w:val="00D728D6"/>
    <w:rsid w:val="00D837B2"/>
    <w:rsid w:val="00D9366B"/>
    <w:rsid w:val="00DA190D"/>
    <w:rsid w:val="00DA3169"/>
    <w:rsid w:val="00DD209F"/>
    <w:rsid w:val="00DF3119"/>
    <w:rsid w:val="00EE1962"/>
    <w:rsid w:val="00F15C7C"/>
    <w:rsid w:val="00F244B5"/>
    <w:rsid w:val="00F320AE"/>
    <w:rsid w:val="00F41146"/>
    <w:rsid w:val="00F56201"/>
    <w:rsid w:val="00F567A4"/>
    <w:rsid w:val="00F65B44"/>
    <w:rsid w:val="00F730AE"/>
    <w:rsid w:val="00F772BA"/>
    <w:rsid w:val="00FB49A3"/>
    <w:rsid w:val="00FF77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26DEC-ED74-4E17-9FA9-A6FF7EF6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90D"/>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basedOn w:val="a"/>
    <w:next w:val="a"/>
    <w:link w:val="10"/>
    <w:qFormat/>
    <w:rsid w:val="00DA190D"/>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DA190D"/>
    <w:pPr>
      <w:keepNext/>
      <w:numPr>
        <w:ilvl w:val="1"/>
        <w:numId w:val="2"/>
      </w:numPr>
      <w:spacing w:before="120"/>
      <w:outlineLvl w:val="1"/>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DA190D"/>
    <w:pPr>
      <w:tabs>
        <w:tab w:val="center" w:pos="4153"/>
        <w:tab w:val="right" w:pos="8306"/>
      </w:tabs>
    </w:pPr>
    <w:rPr>
      <w:sz w:val="20"/>
      <w:szCs w:val="20"/>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DA190D"/>
    <w:rPr>
      <w:sz w:val="20"/>
      <w:szCs w:val="20"/>
    </w:rPr>
  </w:style>
  <w:style w:type="paragraph" w:styleId="a5">
    <w:name w:val="footer"/>
    <w:basedOn w:val="a"/>
    <w:link w:val="a6"/>
    <w:unhideWhenUsed/>
    <w:rsid w:val="00DA190D"/>
    <w:pPr>
      <w:tabs>
        <w:tab w:val="center" w:pos="4153"/>
        <w:tab w:val="right" w:pos="8306"/>
      </w:tabs>
    </w:pPr>
    <w:rPr>
      <w:sz w:val="20"/>
      <w:szCs w:val="20"/>
    </w:rPr>
  </w:style>
  <w:style w:type="character" w:customStyle="1" w:styleId="a6">
    <w:name w:val="頁尾 字元"/>
    <w:basedOn w:val="a0"/>
    <w:link w:val="a5"/>
    <w:rsid w:val="00DA190D"/>
    <w:rPr>
      <w:sz w:val="20"/>
      <w:szCs w:val="20"/>
    </w:rPr>
  </w:style>
  <w:style w:type="character" w:customStyle="1" w:styleId="10">
    <w:name w:val="標題 1 字元"/>
    <w:basedOn w:val="a0"/>
    <w:link w:val="1"/>
    <w:rsid w:val="00DA190D"/>
    <w:rPr>
      <w:rFonts w:ascii="Times New Roman" w:eastAsia="SimSun" w:hAnsi="Times New Roman" w:cs="Times New Roman"/>
      <w:b/>
      <w:bCs/>
      <w:sz w:val="28"/>
      <w:szCs w:val="28"/>
      <w:lang w:val="en-GB" w:eastAsia="zh-CN"/>
    </w:rPr>
  </w:style>
  <w:style w:type="character" w:customStyle="1" w:styleId="20">
    <w:name w:val="標題 2 字元"/>
    <w:basedOn w:val="a0"/>
    <w:link w:val="2"/>
    <w:rsid w:val="00DA190D"/>
    <w:rPr>
      <w:rFonts w:ascii="Times New Roman" w:eastAsia="SimSun" w:hAnsi="Times New Roman" w:cs="Times New Roman"/>
      <w:b/>
      <w:bCs/>
      <w:kern w:val="0"/>
      <w:lang w:eastAsia="en-US"/>
    </w:rPr>
  </w:style>
  <w:style w:type="paragraph" w:customStyle="1" w:styleId="References">
    <w:name w:val="References"/>
    <w:basedOn w:val="a"/>
    <w:next w:val="a"/>
    <w:rsid w:val="00DA190D"/>
    <w:pPr>
      <w:adjustRightInd/>
      <w:spacing w:after="60"/>
      <w:jc w:val="left"/>
    </w:pPr>
    <w:rPr>
      <w:sz w:val="20"/>
      <w:szCs w:val="16"/>
    </w:rPr>
  </w:style>
  <w:style w:type="paragraph" w:styleId="a7">
    <w:name w:val="List Paragraph"/>
    <w:basedOn w:val="a"/>
    <w:link w:val="a8"/>
    <w:uiPriority w:val="34"/>
    <w:qFormat/>
    <w:rsid w:val="00DA190D"/>
    <w:pPr>
      <w:autoSpaceDE/>
      <w:autoSpaceDN/>
      <w:adjustRightInd/>
      <w:snapToGrid/>
      <w:spacing w:after="0"/>
      <w:ind w:firstLine="420"/>
      <w:jc w:val="left"/>
    </w:pPr>
    <w:rPr>
      <w:rFonts w:ascii="SimSun" w:hAnsi="SimSun" w:cs="SimSun"/>
      <w:sz w:val="24"/>
      <w:szCs w:val="24"/>
      <w:lang w:eastAsia="zh-CN"/>
    </w:rPr>
  </w:style>
  <w:style w:type="character" w:styleId="a9">
    <w:name w:val="page number"/>
    <w:basedOn w:val="a0"/>
    <w:rsid w:val="00C36E4E"/>
  </w:style>
  <w:style w:type="paragraph" w:customStyle="1" w:styleId="Reference">
    <w:name w:val="Reference"/>
    <w:basedOn w:val="a"/>
    <w:rsid w:val="00C36E4E"/>
    <w:pPr>
      <w:numPr>
        <w:numId w:val="5"/>
      </w:numPr>
      <w:overflowPunct w:val="0"/>
      <w:snapToGrid/>
      <w:spacing w:after="180"/>
      <w:ind w:right="-99"/>
      <w:jc w:val="left"/>
      <w:textAlignment w:val="baseline"/>
    </w:pPr>
    <w:rPr>
      <w:rFonts w:eastAsia="MS Mincho"/>
      <w:szCs w:val="20"/>
      <w:lang w:val="en-GB"/>
    </w:rPr>
  </w:style>
  <w:style w:type="character" w:customStyle="1" w:styleId="a8">
    <w:name w:val="清單段落 字元"/>
    <w:link w:val="a7"/>
    <w:uiPriority w:val="34"/>
    <w:locked/>
    <w:rsid w:val="00C36E4E"/>
    <w:rPr>
      <w:rFonts w:ascii="SimSun" w:eastAsia="SimSun" w:hAnsi="SimSun" w:cs="SimSun"/>
      <w:kern w:val="0"/>
      <w:szCs w:val="24"/>
      <w:lang w:eastAsia="zh-CN"/>
    </w:rPr>
  </w:style>
  <w:style w:type="paragraph" w:customStyle="1" w:styleId="3GPPNormalText">
    <w:name w:val="3GPP Normal Text"/>
    <w:basedOn w:val="aa"/>
    <w:link w:val="3GPPNormalTextChar"/>
    <w:qFormat/>
    <w:rsid w:val="00C36E4E"/>
    <w:pPr>
      <w:autoSpaceDE/>
      <w:autoSpaceDN/>
      <w:adjustRightInd/>
      <w:snapToGrid/>
      <w:spacing w:after="60"/>
    </w:pPr>
    <w:rPr>
      <w:rFonts w:eastAsia="MS Mincho"/>
      <w:b/>
      <w:sz w:val="20"/>
      <w:szCs w:val="24"/>
    </w:rPr>
  </w:style>
  <w:style w:type="character" w:customStyle="1" w:styleId="3GPPNormalTextChar">
    <w:name w:val="3GPP Normal Text Char"/>
    <w:link w:val="3GPPNormalText"/>
    <w:rsid w:val="00C36E4E"/>
    <w:rPr>
      <w:rFonts w:ascii="Times New Roman" w:eastAsia="MS Mincho" w:hAnsi="Times New Roman" w:cs="Times New Roman"/>
      <w:b/>
      <w:kern w:val="0"/>
      <w:sz w:val="20"/>
      <w:szCs w:val="24"/>
      <w:lang w:eastAsia="en-US"/>
    </w:rPr>
  </w:style>
  <w:style w:type="paragraph" w:customStyle="1" w:styleId="3GPPBullets">
    <w:name w:val="3GPP Bullets"/>
    <w:basedOn w:val="3GPPNormalText"/>
    <w:link w:val="3GPPBulletsChar"/>
    <w:qFormat/>
    <w:rsid w:val="00C36E4E"/>
    <w:pPr>
      <w:numPr>
        <w:numId w:val="9"/>
      </w:numPr>
      <w:contextualSpacing/>
    </w:pPr>
    <w:rPr>
      <w:i/>
    </w:rPr>
  </w:style>
  <w:style w:type="numbering" w:customStyle="1" w:styleId="3GPPListofBullets">
    <w:name w:val="3GPP List of Bullets"/>
    <w:rsid w:val="00C36E4E"/>
    <w:pPr>
      <w:numPr>
        <w:numId w:val="8"/>
      </w:numPr>
    </w:pPr>
  </w:style>
  <w:style w:type="character" w:customStyle="1" w:styleId="3GPPBulletsChar">
    <w:name w:val="3GPP Bullets Char"/>
    <w:link w:val="3GPPBullets"/>
    <w:rsid w:val="00C36E4E"/>
    <w:rPr>
      <w:rFonts w:ascii="Times New Roman" w:eastAsia="MS Mincho" w:hAnsi="Times New Roman" w:cs="Times New Roman"/>
      <w:b/>
      <w:i/>
      <w:kern w:val="0"/>
      <w:sz w:val="20"/>
      <w:szCs w:val="24"/>
      <w:lang w:eastAsia="en-US"/>
    </w:rPr>
  </w:style>
  <w:style w:type="paragraph" w:styleId="aa">
    <w:name w:val="Body Text"/>
    <w:basedOn w:val="a"/>
    <w:link w:val="ab"/>
    <w:uiPriority w:val="99"/>
    <w:semiHidden/>
    <w:unhideWhenUsed/>
    <w:rsid w:val="00C36E4E"/>
  </w:style>
  <w:style w:type="character" w:customStyle="1" w:styleId="ab">
    <w:name w:val="本文 字元"/>
    <w:basedOn w:val="a0"/>
    <w:link w:val="aa"/>
    <w:uiPriority w:val="99"/>
    <w:semiHidden/>
    <w:rsid w:val="00C36E4E"/>
    <w:rPr>
      <w:rFonts w:ascii="Times New Roman" w:eastAsia="SimSun" w:hAnsi="Times New Roman" w:cs="Times New Roman"/>
      <w:kern w:val="0"/>
      <w:sz w:val="22"/>
      <w:lang w:eastAsia="en-US"/>
    </w:rPr>
  </w:style>
  <w:style w:type="character" w:styleId="ac">
    <w:name w:val="Placeholder Text"/>
    <w:basedOn w:val="a0"/>
    <w:uiPriority w:val="99"/>
    <w:semiHidden/>
    <w:rsid w:val="00F730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1824</TotalTime>
  <Pages>4</Pages>
  <Words>2230</Words>
  <Characters>12711</Characters>
  <Application>Microsoft Office Word</Application>
  <DocSecurity>0</DocSecurity>
  <Lines>105</Lines>
  <Paragraphs>29</Paragraphs>
  <ScaleCrop>false</ScaleCrop>
  <Company>Toshiba</Company>
  <LinksUpToDate>false</LinksUpToDate>
  <CharactersWithSpaces>14912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64</cp:revision>
  <dcterms:created xsi:type="dcterms:W3CDTF">2017-03-24T21:54:00Z</dcterms:created>
  <dcterms:modified xsi:type="dcterms:W3CDTF">2017-05-05T10:13:00Z</dcterms:modified>
</cp:coreProperties>
</file>